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9058" w14:textId="77777777" w:rsidR="00A76B66" w:rsidRPr="00477AE1" w:rsidRDefault="00A76B66" w:rsidP="00A76B66">
      <w:pPr>
        <w:pStyle w:val="Heading1"/>
        <w:spacing w:before="0"/>
        <w:jc w:val="center"/>
        <w:rPr>
          <w:rFonts w:ascii="Palatino Linotype" w:hAnsi="Palatino Linotype"/>
          <w:b/>
          <w:color w:val="auto"/>
          <w:sz w:val="28"/>
          <w:szCs w:val="28"/>
        </w:rPr>
      </w:pPr>
      <w:r w:rsidRPr="00477AE1">
        <w:rPr>
          <w:rFonts w:ascii="Palatino Linotype" w:hAnsi="Palatino Linotype"/>
          <w:b/>
          <w:color w:val="auto"/>
          <w:sz w:val="28"/>
          <w:szCs w:val="28"/>
        </w:rPr>
        <w:t>Feminist Philosophy</w:t>
      </w:r>
    </w:p>
    <w:p w14:paraId="4662590F" w14:textId="77777777" w:rsidR="00A76B66" w:rsidRPr="00477AE1" w:rsidRDefault="00A76B66" w:rsidP="00A76B66">
      <w:pPr>
        <w:pStyle w:val="Heading1"/>
        <w:spacing w:before="0"/>
        <w:jc w:val="center"/>
        <w:rPr>
          <w:rFonts w:ascii="Palatino Linotype" w:hAnsi="Palatino Linotype"/>
          <w:color w:val="auto"/>
          <w:sz w:val="24"/>
          <w:szCs w:val="24"/>
        </w:rPr>
      </w:pPr>
      <w:r w:rsidRPr="00477AE1">
        <w:rPr>
          <w:rFonts w:ascii="Palatino Linotype" w:hAnsi="Palatino Linotype"/>
          <w:color w:val="auto"/>
          <w:sz w:val="24"/>
          <w:szCs w:val="24"/>
        </w:rPr>
        <w:t>Spring 2020</w:t>
      </w:r>
    </w:p>
    <w:p w14:paraId="45FF6D2A" w14:textId="77777777" w:rsidR="00A76B66" w:rsidRPr="00477AE1" w:rsidRDefault="00A76B66" w:rsidP="00A76B66">
      <w:pPr>
        <w:pStyle w:val="Heading1"/>
        <w:spacing w:before="0"/>
        <w:jc w:val="center"/>
        <w:rPr>
          <w:rFonts w:ascii="Palatino Linotype" w:hAnsi="Palatino Linotype"/>
          <w:color w:val="auto"/>
          <w:sz w:val="24"/>
          <w:szCs w:val="24"/>
        </w:rPr>
      </w:pPr>
      <w:r w:rsidRPr="00477AE1">
        <w:rPr>
          <w:rFonts w:ascii="Palatino Linotype" w:hAnsi="Palatino Linotype"/>
          <w:color w:val="auto"/>
          <w:sz w:val="24"/>
          <w:szCs w:val="24"/>
        </w:rPr>
        <w:t>2</w:t>
      </w:r>
      <w:r w:rsidRPr="00477AE1">
        <w:rPr>
          <w:rFonts w:ascii="Palatino Linotype" w:hAnsi="Palatino Linotype"/>
          <w:color w:val="auto"/>
          <w:sz w:val="24"/>
          <w:szCs w:val="24"/>
          <w:vertAlign w:val="superscript"/>
        </w:rPr>
        <w:t>nd</w:t>
      </w:r>
      <w:r w:rsidRPr="00477AE1">
        <w:rPr>
          <w:rFonts w:ascii="Palatino Linotype" w:hAnsi="Palatino Linotype"/>
          <w:color w:val="auto"/>
          <w:sz w:val="24"/>
          <w:szCs w:val="24"/>
        </w:rPr>
        <w:t xml:space="preserve"> Year Key Ideas</w:t>
      </w:r>
    </w:p>
    <w:p w14:paraId="730BC07E" w14:textId="77777777" w:rsidR="00A76B66" w:rsidRPr="00477AE1" w:rsidRDefault="00A76B66" w:rsidP="00A76B66">
      <w:pPr>
        <w:jc w:val="center"/>
        <w:rPr>
          <w:rFonts w:ascii="Palatino Linotype" w:hAnsi="Palatino Linotype"/>
          <w:sz w:val="24"/>
          <w:szCs w:val="24"/>
        </w:rPr>
      </w:pPr>
    </w:p>
    <w:p w14:paraId="24E4929E" w14:textId="77777777" w:rsidR="00A76B66" w:rsidRPr="00477AE1" w:rsidRDefault="00A76B66" w:rsidP="00A76B66">
      <w:pPr>
        <w:rPr>
          <w:rFonts w:ascii="Palatino Linotype" w:hAnsi="Palatino Linotype"/>
          <w:sz w:val="24"/>
          <w:szCs w:val="24"/>
        </w:rPr>
      </w:pPr>
    </w:p>
    <w:p w14:paraId="6FD98027" w14:textId="77777777" w:rsidR="00A76B66" w:rsidRPr="00477AE1" w:rsidRDefault="00A76B66" w:rsidP="00A76B66">
      <w:pPr>
        <w:rPr>
          <w:rFonts w:ascii="Palatino Linotype" w:hAnsi="Palatino Linotype"/>
        </w:rPr>
      </w:pPr>
      <w:r w:rsidRPr="00477AE1">
        <w:rPr>
          <w:rFonts w:ascii="Palatino Linotype" w:hAnsi="Palatino Linotype"/>
        </w:rPr>
        <w:t>Lecturer: Dr Christopher Jay</w:t>
      </w:r>
    </w:p>
    <w:p w14:paraId="06164052" w14:textId="77777777" w:rsidR="00A76B66" w:rsidRPr="00477AE1" w:rsidRDefault="00A76B66" w:rsidP="00A76B66">
      <w:pPr>
        <w:rPr>
          <w:rFonts w:ascii="Palatino Linotype" w:hAnsi="Palatino Linotype"/>
        </w:rPr>
      </w:pPr>
      <w:r w:rsidRPr="00477AE1">
        <w:rPr>
          <w:rFonts w:ascii="Palatino Linotype" w:hAnsi="Palatino Linotype"/>
        </w:rPr>
        <w:t xml:space="preserve">Email: </w:t>
      </w:r>
      <w:hyperlink r:id="rId5" w:history="1">
        <w:r w:rsidRPr="00477AE1">
          <w:rPr>
            <w:rStyle w:val="Hyperlink"/>
            <w:rFonts w:ascii="Palatino Linotype" w:hAnsi="Palatino Linotype"/>
          </w:rPr>
          <w:t>christopher.jay@york.ac.uk</w:t>
        </w:r>
      </w:hyperlink>
    </w:p>
    <w:p w14:paraId="1EAE4FD9" w14:textId="77777777" w:rsidR="00A76B66" w:rsidRPr="00477AE1" w:rsidRDefault="00A76B66" w:rsidP="00A76B66">
      <w:pPr>
        <w:rPr>
          <w:rFonts w:ascii="Palatino Linotype" w:hAnsi="Palatino Linotype"/>
        </w:rPr>
      </w:pPr>
      <w:r w:rsidRPr="00477AE1">
        <w:rPr>
          <w:rFonts w:ascii="Palatino Linotype" w:hAnsi="Palatino Linotype"/>
        </w:rPr>
        <w:t>Office Hours: Tuesdays, 2-4pm (in Chris’s office, upstairs in the Philosophy Department)</w:t>
      </w:r>
    </w:p>
    <w:p w14:paraId="203A0B4E" w14:textId="77777777" w:rsidR="00A76B66" w:rsidRPr="00477AE1" w:rsidRDefault="00A76B66" w:rsidP="00A76B66">
      <w:pPr>
        <w:rPr>
          <w:rFonts w:ascii="Palatino Linotype" w:hAnsi="Palatino Linotype"/>
        </w:rPr>
      </w:pPr>
    </w:p>
    <w:p w14:paraId="6DD07025" w14:textId="77777777" w:rsidR="00A76B66" w:rsidRPr="00477AE1" w:rsidRDefault="00A76B66" w:rsidP="00A76B66">
      <w:pPr>
        <w:rPr>
          <w:rFonts w:ascii="Palatino Linotype" w:hAnsi="Palatino Linotype"/>
        </w:rPr>
      </w:pPr>
      <w:r w:rsidRPr="00477AE1">
        <w:rPr>
          <w:rFonts w:ascii="Palatino Linotype" w:hAnsi="Palatino Linotype"/>
        </w:rPr>
        <w:t xml:space="preserve">Lectures: </w:t>
      </w:r>
      <w:r w:rsidR="00537BE4" w:rsidRPr="00477AE1">
        <w:rPr>
          <w:rFonts w:ascii="Palatino Linotype" w:hAnsi="Palatino Linotype"/>
        </w:rPr>
        <w:t>Tuesdays</w:t>
      </w:r>
      <w:r w:rsidRPr="00477AE1">
        <w:rPr>
          <w:rFonts w:ascii="Palatino Linotype" w:hAnsi="Palatino Linotype"/>
        </w:rPr>
        <w:t>, 1</w:t>
      </w:r>
      <w:r w:rsidR="00537BE4" w:rsidRPr="00477AE1">
        <w:rPr>
          <w:rFonts w:ascii="Palatino Linotype" w:hAnsi="Palatino Linotype"/>
        </w:rPr>
        <w:t>1am</w:t>
      </w:r>
      <w:r w:rsidRPr="00477AE1">
        <w:rPr>
          <w:rFonts w:ascii="Palatino Linotype" w:hAnsi="Palatino Linotype"/>
        </w:rPr>
        <w:t>-</w:t>
      </w:r>
      <w:r w:rsidR="00537BE4" w:rsidRPr="00477AE1">
        <w:rPr>
          <w:rFonts w:ascii="Palatino Linotype" w:hAnsi="Palatino Linotype"/>
        </w:rPr>
        <w:t>1</w:t>
      </w:r>
      <w:r w:rsidRPr="00477AE1">
        <w:rPr>
          <w:rFonts w:ascii="Palatino Linotype" w:hAnsi="Palatino Linotype"/>
        </w:rPr>
        <w:t xml:space="preserve">pm in </w:t>
      </w:r>
      <w:r w:rsidR="001F1531" w:rsidRPr="00477AE1">
        <w:rPr>
          <w:rFonts w:ascii="Palatino Linotype" w:hAnsi="Palatino Linotype"/>
        </w:rPr>
        <w:t>V/N/123</w:t>
      </w:r>
    </w:p>
    <w:p w14:paraId="706B4036" w14:textId="77777777" w:rsidR="00A76B66" w:rsidRPr="00477AE1" w:rsidRDefault="00A76B66" w:rsidP="00A76B66">
      <w:pPr>
        <w:rPr>
          <w:rFonts w:ascii="Palatino Linotype" w:hAnsi="Palatino Linotype"/>
        </w:rPr>
      </w:pPr>
      <w:r w:rsidRPr="00477AE1">
        <w:rPr>
          <w:rFonts w:ascii="Palatino Linotype" w:hAnsi="Palatino Linotype"/>
        </w:rPr>
        <w:t>Seminars: Check timetable</w:t>
      </w:r>
    </w:p>
    <w:p w14:paraId="5D8B52B9" w14:textId="77777777" w:rsidR="00477AE1" w:rsidRPr="00477AE1" w:rsidRDefault="00477AE1" w:rsidP="00477AE1">
      <w:pPr>
        <w:rPr>
          <w:rFonts w:ascii="Palatino Linotype" w:hAnsi="Palatino Linotype"/>
        </w:rPr>
      </w:pPr>
    </w:p>
    <w:p w14:paraId="44F16DD4" w14:textId="77777777" w:rsidR="00477AE1" w:rsidRPr="00477AE1" w:rsidRDefault="00477AE1" w:rsidP="00477AE1">
      <w:pPr>
        <w:pStyle w:val="Heading1"/>
        <w:rPr>
          <w:rFonts w:ascii="Palatino Linotype" w:hAnsi="Palatino Linotype"/>
          <w:sz w:val="24"/>
          <w:szCs w:val="24"/>
        </w:rPr>
      </w:pPr>
      <w:r w:rsidRPr="00477AE1">
        <w:rPr>
          <w:rFonts w:ascii="Palatino Linotype" w:hAnsi="Palatino Linotype"/>
          <w:sz w:val="24"/>
          <w:szCs w:val="24"/>
        </w:rPr>
        <w:t>What we are doing and why</w:t>
      </w:r>
    </w:p>
    <w:p w14:paraId="7D0F4A0F" w14:textId="77777777" w:rsidR="00477AE1" w:rsidRPr="00477AE1" w:rsidRDefault="00477AE1" w:rsidP="00477AE1">
      <w:pPr>
        <w:rPr>
          <w:rFonts w:ascii="Palatino Linotype" w:hAnsi="Palatino Linotype"/>
        </w:rPr>
      </w:pPr>
    </w:p>
    <w:p w14:paraId="4E991ECE" w14:textId="77777777" w:rsidR="00477AE1" w:rsidRDefault="00477AE1" w:rsidP="00477AE1">
      <w:pPr>
        <w:rPr>
          <w:rFonts w:ascii="Palatino Linotype" w:hAnsi="Palatino Linotype"/>
        </w:rPr>
      </w:pPr>
      <w:r w:rsidRPr="00477AE1">
        <w:rPr>
          <w:rFonts w:ascii="Palatino Linotype" w:hAnsi="Palatino Linotype"/>
        </w:rPr>
        <w:t xml:space="preserve">What is </w:t>
      </w:r>
      <w:r>
        <w:rPr>
          <w:rFonts w:ascii="Palatino Linotype" w:hAnsi="Palatino Linotype"/>
        </w:rPr>
        <w:t xml:space="preserve">feminist philosophy? The answer to that question will emerge throughout the module: just like the answer to the question ‘what is philosophy?’, it is probably best (I think) to answer it by seeing it in action. </w:t>
      </w:r>
      <w:r w:rsidR="0092740B">
        <w:rPr>
          <w:rFonts w:ascii="Palatino Linotype" w:hAnsi="Palatino Linotype"/>
        </w:rPr>
        <w:t xml:space="preserve">We will also consider the nature of feminist philosophy in some depth </w:t>
      </w:r>
      <w:r w:rsidR="002A0367">
        <w:rPr>
          <w:rFonts w:ascii="Palatino Linotype" w:hAnsi="Palatino Linotype"/>
        </w:rPr>
        <w:t xml:space="preserve">in </w:t>
      </w:r>
      <w:r w:rsidR="0092740B">
        <w:rPr>
          <w:rFonts w:ascii="Palatino Linotype" w:hAnsi="Palatino Linotype"/>
        </w:rPr>
        <w:t xml:space="preserve">the first lecture. But one thing is worth noting right from the outset: feminist philosophy is not just ethics, political philosophy and social theory. Feminist philosophers, as we shall see, consider questions in philosophy of language, epistemology, philosophy of science, metaphysics and all sorts of other areas of philosophy. What makes it </w:t>
      </w:r>
      <w:r w:rsidR="0092740B">
        <w:rPr>
          <w:rFonts w:ascii="Palatino Linotype" w:hAnsi="Palatino Linotype"/>
          <w:i/>
        </w:rPr>
        <w:t>feminist</w:t>
      </w:r>
      <w:r w:rsidR="0092740B">
        <w:rPr>
          <w:rFonts w:ascii="Palatino Linotype" w:hAnsi="Palatino Linotype"/>
        </w:rPr>
        <w:t xml:space="preserve"> philosophy might be that it is motivated by or places some emphasis upon social or political facts about the proper or actual status of women; but feminist philosophers have contributed to, and continue to contribute to, debates which are not primarily about those things. </w:t>
      </w:r>
      <w:proofErr w:type="gramStart"/>
      <w:r w:rsidR="0092740B">
        <w:rPr>
          <w:rFonts w:ascii="Palatino Linotype" w:hAnsi="Palatino Linotype"/>
        </w:rPr>
        <w:t>So</w:t>
      </w:r>
      <w:proofErr w:type="gramEnd"/>
      <w:r w:rsidR="0092740B">
        <w:rPr>
          <w:rFonts w:ascii="Palatino Linotype" w:hAnsi="Palatino Linotype"/>
        </w:rPr>
        <w:t xml:space="preserve"> whatever your philosophical interests, you should find something in feminist philosophy to interest you!</w:t>
      </w:r>
    </w:p>
    <w:p w14:paraId="633F9A54" w14:textId="77777777" w:rsidR="0092740B" w:rsidRDefault="0092740B" w:rsidP="00477AE1">
      <w:pPr>
        <w:rPr>
          <w:rFonts w:ascii="Palatino Linotype" w:hAnsi="Palatino Linotype"/>
        </w:rPr>
      </w:pPr>
    </w:p>
    <w:p w14:paraId="1A106C06" w14:textId="77777777" w:rsidR="0092740B" w:rsidRDefault="0092740B" w:rsidP="00477AE1">
      <w:pPr>
        <w:rPr>
          <w:rFonts w:ascii="Palatino Linotype" w:hAnsi="Palatino Linotype"/>
        </w:rPr>
      </w:pPr>
      <w:r>
        <w:rPr>
          <w:rFonts w:ascii="Palatino Linotype" w:hAnsi="Palatino Linotype"/>
        </w:rPr>
        <w:t xml:space="preserve">A related point which is important is that feminist philosophy is not (or at least not just) philosophy of feminism. Often, feminist philosophers are not concerned with the nature of </w:t>
      </w:r>
      <w:r>
        <w:rPr>
          <w:rFonts w:ascii="Palatino Linotype" w:hAnsi="Palatino Linotype"/>
          <w:i/>
        </w:rPr>
        <w:t>feminism</w:t>
      </w:r>
      <w:r>
        <w:rPr>
          <w:rFonts w:ascii="Palatino Linotype" w:hAnsi="Palatino Linotype"/>
        </w:rPr>
        <w:t xml:space="preserve"> at all. We will not be spending nine weeks talking about what feminism is. Sometimes, such as when we talk about intersectionality, that will be an issue to consider. But other discussions will be about the nature of speech acts,</w:t>
      </w:r>
      <w:r w:rsidR="00384A34">
        <w:rPr>
          <w:rFonts w:ascii="Palatino Linotype" w:hAnsi="Palatino Linotype"/>
        </w:rPr>
        <w:t xml:space="preserve"> for example,</w:t>
      </w:r>
      <w:r>
        <w:rPr>
          <w:rFonts w:ascii="Palatino Linotype" w:hAnsi="Palatino Linotype"/>
        </w:rPr>
        <w:t xml:space="preserve"> rather than the nature of feminism.</w:t>
      </w:r>
      <w:r w:rsidR="005E042E">
        <w:rPr>
          <w:rFonts w:ascii="Palatino Linotype" w:hAnsi="Palatino Linotype"/>
        </w:rPr>
        <w:t xml:space="preserve"> We are reading and considering feminist philosophy because it has interesting things to say about language, metaphysics, epistemology</w:t>
      </w:r>
      <w:r w:rsidR="00E3448E">
        <w:rPr>
          <w:rFonts w:ascii="Palatino Linotype" w:hAnsi="Palatino Linotype"/>
        </w:rPr>
        <w:t>,</w:t>
      </w:r>
      <w:r w:rsidR="005E042E">
        <w:rPr>
          <w:rFonts w:ascii="Palatino Linotype" w:hAnsi="Palatino Linotype"/>
        </w:rPr>
        <w:t xml:space="preserve"> ethics etc., regardless of how we think ‘feminism’ should be defined. </w:t>
      </w:r>
    </w:p>
    <w:p w14:paraId="030CDE0D" w14:textId="77777777" w:rsidR="00305299" w:rsidRDefault="00305299" w:rsidP="00477AE1">
      <w:pPr>
        <w:rPr>
          <w:rFonts w:ascii="Palatino Linotype" w:hAnsi="Palatino Linotype"/>
        </w:rPr>
      </w:pPr>
    </w:p>
    <w:p w14:paraId="1FAF5139" w14:textId="77777777" w:rsidR="00305299" w:rsidRPr="00F93AF2" w:rsidRDefault="00305299" w:rsidP="00477AE1">
      <w:pPr>
        <w:rPr>
          <w:rFonts w:ascii="Palatino Linotype" w:hAnsi="Palatino Linotype"/>
        </w:rPr>
      </w:pPr>
      <w:r>
        <w:rPr>
          <w:rFonts w:ascii="Palatino Linotype" w:hAnsi="Palatino Linotype"/>
        </w:rPr>
        <w:t xml:space="preserve">In the lectures and </w:t>
      </w:r>
      <w:proofErr w:type="gramStart"/>
      <w:r>
        <w:rPr>
          <w:rFonts w:ascii="Palatino Linotype" w:hAnsi="Palatino Linotype"/>
        </w:rPr>
        <w:t>seminars</w:t>
      </w:r>
      <w:proofErr w:type="gramEnd"/>
      <w:r>
        <w:rPr>
          <w:rFonts w:ascii="Palatino Linotype" w:hAnsi="Palatino Linotype"/>
        </w:rPr>
        <w:t xml:space="preserve"> we will consider the </w:t>
      </w:r>
      <w:proofErr w:type="gramStart"/>
      <w:r>
        <w:rPr>
          <w:rFonts w:ascii="Palatino Linotype" w:hAnsi="Palatino Linotype"/>
        </w:rPr>
        <w:t>particular arguments</w:t>
      </w:r>
      <w:proofErr w:type="gramEnd"/>
      <w:r>
        <w:rPr>
          <w:rFonts w:ascii="Palatino Linotype" w:hAnsi="Palatino Linotype"/>
        </w:rPr>
        <w:t xml:space="preserve"> offered by the philosophers we read. But we will also be concerned with some methodological issues. Sometimes these things come together – such as when we consider Jennifer Saul’s paper on the relationship</w:t>
      </w:r>
      <w:r w:rsidRPr="00F93AF2">
        <w:rPr>
          <w:rFonts w:ascii="Palatino Linotype" w:hAnsi="Palatino Linotype"/>
        </w:rPr>
        <w:t xml:space="preserve"> between politics and philosophy of language/metaphysics. </w:t>
      </w:r>
    </w:p>
    <w:p w14:paraId="23CBA98A" w14:textId="77777777" w:rsidR="00F93AF2" w:rsidRPr="00F93AF2" w:rsidRDefault="00F93AF2" w:rsidP="00F93AF2">
      <w:pPr>
        <w:pStyle w:val="Heading1"/>
        <w:rPr>
          <w:rFonts w:ascii="Palatino Linotype" w:hAnsi="Palatino Linotype"/>
          <w:sz w:val="24"/>
          <w:szCs w:val="24"/>
        </w:rPr>
      </w:pPr>
      <w:r w:rsidRPr="00F93AF2">
        <w:rPr>
          <w:rFonts w:ascii="Palatino Linotype" w:hAnsi="Palatino Linotype"/>
          <w:sz w:val="24"/>
          <w:szCs w:val="24"/>
        </w:rPr>
        <w:t>10 and 20 Credit Versions of the module</w:t>
      </w:r>
    </w:p>
    <w:p w14:paraId="5733D598" w14:textId="77777777" w:rsidR="00F93AF2" w:rsidRPr="00F93AF2" w:rsidRDefault="00F93AF2" w:rsidP="00F93AF2">
      <w:pPr>
        <w:rPr>
          <w:rFonts w:ascii="Palatino Linotype" w:hAnsi="Palatino Linotype"/>
        </w:rPr>
      </w:pPr>
    </w:p>
    <w:p w14:paraId="7A96067A" w14:textId="77777777" w:rsidR="00F93AF2" w:rsidRPr="00F93AF2" w:rsidRDefault="00F93AF2" w:rsidP="00F93AF2">
      <w:pPr>
        <w:rPr>
          <w:rFonts w:ascii="Palatino Linotype" w:hAnsi="Palatino Linotype"/>
        </w:rPr>
      </w:pPr>
      <w:r w:rsidRPr="00F93AF2">
        <w:rPr>
          <w:rFonts w:ascii="Palatino Linotype" w:hAnsi="Palatino Linotype"/>
        </w:rPr>
        <w:t xml:space="preserve">Some </w:t>
      </w:r>
      <w:r>
        <w:rPr>
          <w:rFonts w:ascii="Palatino Linotype" w:hAnsi="Palatino Linotype"/>
        </w:rPr>
        <w:t xml:space="preserve">people are doing the </w:t>
      </w:r>
      <w:proofErr w:type="gramStart"/>
      <w:r>
        <w:rPr>
          <w:rFonts w:ascii="Palatino Linotype" w:hAnsi="Palatino Linotype"/>
        </w:rPr>
        <w:t>10 credit</w:t>
      </w:r>
      <w:proofErr w:type="gramEnd"/>
      <w:r>
        <w:rPr>
          <w:rFonts w:ascii="Palatino Linotype" w:hAnsi="Palatino Linotype"/>
        </w:rPr>
        <w:t xml:space="preserve"> short version of this </w:t>
      </w:r>
      <w:proofErr w:type="gramStart"/>
      <w:r>
        <w:rPr>
          <w:rFonts w:ascii="Palatino Linotype" w:hAnsi="Palatino Linotype"/>
        </w:rPr>
        <w:t>module;</w:t>
      </w:r>
      <w:proofErr w:type="gramEnd"/>
      <w:r>
        <w:rPr>
          <w:rFonts w:ascii="Palatino Linotype" w:hAnsi="Palatino Linotype"/>
        </w:rPr>
        <w:t xml:space="preserve"> others the full 20 credit version. </w:t>
      </w:r>
      <w:r w:rsidRPr="00F93AF2">
        <w:rPr>
          <w:rFonts w:ascii="Palatino Linotype" w:hAnsi="Palatino Linotype"/>
        </w:rPr>
        <w:t xml:space="preserve"> </w:t>
      </w:r>
      <w:r>
        <w:rPr>
          <w:rFonts w:ascii="Palatino Linotype" w:hAnsi="Palatino Linotype"/>
        </w:rPr>
        <w:t xml:space="preserve">If you are not sure which you are enrolled on, please check </w:t>
      </w:r>
      <w:proofErr w:type="gramStart"/>
      <w:r>
        <w:rPr>
          <w:rFonts w:ascii="Palatino Linotype" w:hAnsi="Palatino Linotype"/>
        </w:rPr>
        <w:t>e:vision</w:t>
      </w:r>
      <w:proofErr w:type="gramEnd"/>
      <w:r>
        <w:rPr>
          <w:rFonts w:ascii="Palatino Linotype" w:hAnsi="Palatino Linotype"/>
        </w:rPr>
        <w:t xml:space="preserve">. Those </w:t>
      </w:r>
      <w:r>
        <w:rPr>
          <w:rFonts w:ascii="Palatino Linotype" w:hAnsi="Palatino Linotype"/>
        </w:rPr>
        <w:lastRenderedPageBreak/>
        <w:t xml:space="preserve">following the </w:t>
      </w:r>
      <w:proofErr w:type="gramStart"/>
      <w:r>
        <w:rPr>
          <w:rFonts w:ascii="Palatino Linotype" w:hAnsi="Palatino Linotype"/>
        </w:rPr>
        <w:t>10 credit</w:t>
      </w:r>
      <w:proofErr w:type="gramEnd"/>
      <w:r>
        <w:rPr>
          <w:rFonts w:ascii="Palatino Linotype" w:hAnsi="Palatino Linotype"/>
        </w:rPr>
        <w:t xml:space="preserve"> version need only attend the first five lectures and seminars </w:t>
      </w:r>
      <w:r>
        <w:rPr>
          <w:rFonts w:ascii="Palatino Linotype" w:hAnsi="Palatino Linotype"/>
          <w:i/>
        </w:rPr>
        <w:t>and must write their summative essay on a topic from those weeks</w:t>
      </w:r>
      <w:r>
        <w:rPr>
          <w:rFonts w:ascii="Palatino Linotype" w:hAnsi="Palatino Linotype"/>
        </w:rPr>
        <w:t xml:space="preserve">. However, 10 credit people are more than welcome to continue to attend lectures for the remainder of the term, if they wish.  </w:t>
      </w:r>
    </w:p>
    <w:p w14:paraId="6883637D" w14:textId="77777777" w:rsidR="00477AE1" w:rsidRPr="00F93AF2" w:rsidRDefault="00477AE1" w:rsidP="00477AE1">
      <w:pPr>
        <w:pStyle w:val="Heading1"/>
        <w:rPr>
          <w:rFonts w:ascii="Palatino Linotype" w:hAnsi="Palatino Linotype"/>
          <w:sz w:val="24"/>
          <w:szCs w:val="24"/>
        </w:rPr>
      </w:pPr>
      <w:r w:rsidRPr="00F93AF2">
        <w:rPr>
          <w:rFonts w:ascii="Palatino Linotype" w:hAnsi="Palatino Linotype"/>
          <w:sz w:val="24"/>
          <w:szCs w:val="24"/>
        </w:rPr>
        <w:t>Assessment</w:t>
      </w:r>
    </w:p>
    <w:p w14:paraId="138CA547" w14:textId="77777777" w:rsidR="00477AE1" w:rsidRPr="00F93AF2" w:rsidRDefault="00477AE1" w:rsidP="00477AE1">
      <w:pPr>
        <w:rPr>
          <w:rFonts w:ascii="Palatino Linotype" w:hAnsi="Palatino Linotype"/>
        </w:rPr>
      </w:pPr>
    </w:p>
    <w:p w14:paraId="15AD59BB" w14:textId="77777777" w:rsidR="00477AE1" w:rsidRPr="00F93AF2" w:rsidRDefault="00477AE1" w:rsidP="00477AE1">
      <w:pPr>
        <w:rPr>
          <w:rFonts w:ascii="Palatino Linotype" w:hAnsi="Palatino Linotype"/>
        </w:rPr>
      </w:pPr>
      <w:r w:rsidRPr="00F93AF2">
        <w:rPr>
          <w:rFonts w:ascii="Palatino Linotype" w:hAnsi="Palatino Linotype"/>
        </w:rPr>
        <w:t xml:space="preserve">As is standard for Key Ideas modules, this module’s </w:t>
      </w:r>
      <w:r w:rsidRPr="00F93AF2">
        <w:rPr>
          <w:rFonts w:ascii="Palatino Linotype" w:hAnsi="Palatino Linotype"/>
          <w:b/>
        </w:rPr>
        <w:t>summative assessment</w:t>
      </w:r>
      <w:r w:rsidRPr="00F93AF2">
        <w:rPr>
          <w:rFonts w:ascii="Palatino Linotype" w:hAnsi="Palatino Linotype"/>
        </w:rPr>
        <w:t xml:space="preserve"> has two components for the full </w:t>
      </w:r>
      <w:r w:rsidRPr="00F93AF2">
        <w:rPr>
          <w:rFonts w:ascii="Palatino Linotype" w:hAnsi="Palatino Linotype"/>
          <w:b/>
        </w:rPr>
        <w:t>20 credit</w:t>
      </w:r>
      <w:r w:rsidRPr="00F93AF2">
        <w:rPr>
          <w:rFonts w:ascii="Palatino Linotype" w:hAnsi="Palatino Linotype"/>
        </w:rPr>
        <w:t xml:space="preserve"> version: </w:t>
      </w:r>
    </w:p>
    <w:p w14:paraId="3658129B" w14:textId="77777777" w:rsidR="00477AE1" w:rsidRPr="00F93AF2" w:rsidRDefault="00477AE1" w:rsidP="00477AE1">
      <w:pPr>
        <w:rPr>
          <w:rFonts w:ascii="Palatino Linotype" w:hAnsi="Palatino Linotype"/>
        </w:rPr>
      </w:pPr>
    </w:p>
    <w:p w14:paraId="6BCE9C92" w14:textId="77777777" w:rsidR="00477AE1" w:rsidRPr="00477AE1" w:rsidRDefault="00477AE1" w:rsidP="00477AE1">
      <w:pPr>
        <w:pStyle w:val="ListParagraph"/>
        <w:numPr>
          <w:ilvl w:val="0"/>
          <w:numId w:val="1"/>
        </w:numPr>
        <w:rPr>
          <w:rFonts w:ascii="Palatino Linotype" w:hAnsi="Palatino Linotype"/>
        </w:rPr>
      </w:pPr>
      <w:r w:rsidRPr="00477AE1">
        <w:rPr>
          <w:rFonts w:ascii="Palatino Linotype" w:hAnsi="Palatino Linotype"/>
        </w:rPr>
        <w:t xml:space="preserve">A 2500-word essay, due at the start of Spring Term. A list of essay questions, from which you will be required to choose one, will be published in Week 4. The essay contributes </w:t>
      </w:r>
      <w:r w:rsidRPr="00477AE1">
        <w:rPr>
          <w:rFonts w:ascii="Palatino Linotype" w:hAnsi="Palatino Linotype"/>
          <w:b/>
        </w:rPr>
        <w:t>70%</w:t>
      </w:r>
      <w:r w:rsidRPr="00477AE1">
        <w:rPr>
          <w:rFonts w:ascii="Palatino Linotype" w:hAnsi="Palatino Linotype"/>
        </w:rPr>
        <w:t xml:space="preserve"> of your mark for this module.</w:t>
      </w:r>
    </w:p>
    <w:p w14:paraId="70598C31" w14:textId="77777777" w:rsidR="00477AE1" w:rsidRPr="00477AE1" w:rsidRDefault="00477AE1" w:rsidP="00477AE1">
      <w:pPr>
        <w:pStyle w:val="ListParagraph"/>
        <w:rPr>
          <w:rFonts w:ascii="Palatino Linotype" w:hAnsi="Palatino Linotype"/>
        </w:rPr>
      </w:pPr>
    </w:p>
    <w:p w14:paraId="36641715" w14:textId="77777777" w:rsidR="00477AE1" w:rsidRPr="00477AE1" w:rsidRDefault="00477AE1" w:rsidP="00477AE1">
      <w:pPr>
        <w:pStyle w:val="ListParagraph"/>
        <w:numPr>
          <w:ilvl w:val="0"/>
          <w:numId w:val="1"/>
        </w:numPr>
        <w:rPr>
          <w:rFonts w:ascii="Palatino Linotype" w:hAnsi="Palatino Linotype"/>
        </w:rPr>
      </w:pPr>
      <w:r w:rsidRPr="00477AE1">
        <w:rPr>
          <w:rFonts w:ascii="Palatino Linotype" w:hAnsi="Palatino Linotype"/>
        </w:rPr>
        <w:t xml:space="preserve">A ‘short answer’ exam, sat during the first week of Spring Term. There will be five multiple choice questions, and five questions which can each be answered in </w:t>
      </w:r>
      <w:r w:rsidRPr="00477AE1">
        <w:rPr>
          <w:rFonts w:ascii="Palatino Linotype" w:hAnsi="Palatino Linotype"/>
          <w:i/>
        </w:rPr>
        <w:t>one paragraph</w:t>
      </w:r>
      <w:r w:rsidRPr="00477AE1">
        <w:rPr>
          <w:rFonts w:ascii="Palatino Linotype" w:hAnsi="Palatino Linotype"/>
        </w:rPr>
        <w:t xml:space="preserve">. The point of this exam is to motivate engagement with the full range of module material, because you will have to answer all the questions on the exam and the questions will cover material from across the module. If you keep up with the work, you should be able to get a very good mark on this exam, because it is all about </w:t>
      </w:r>
      <w:r w:rsidRPr="00477AE1">
        <w:rPr>
          <w:rFonts w:ascii="Palatino Linotype" w:hAnsi="Palatino Linotype"/>
          <w:i/>
        </w:rPr>
        <w:t>understanding</w:t>
      </w:r>
      <w:r w:rsidRPr="00477AE1">
        <w:rPr>
          <w:rFonts w:ascii="Palatino Linotype" w:hAnsi="Palatino Linotype"/>
        </w:rPr>
        <w:t xml:space="preserve"> – you will do your interesting critical argument in your essay. </w:t>
      </w:r>
      <w:r w:rsidRPr="00477AE1">
        <w:rPr>
          <w:rFonts w:ascii="Palatino Linotype" w:hAnsi="Palatino Linotype"/>
          <w:b/>
        </w:rPr>
        <w:t xml:space="preserve">But doing well on this exam requires consistent attendance and engagement with each topic. </w:t>
      </w:r>
      <w:r w:rsidRPr="00477AE1">
        <w:rPr>
          <w:rFonts w:ascii="Palatino Linotype" w:hAnsi="Palatino Linotype"/>
        </w:rPr>
        <w:t xml:space="preserve">The exam contributes </w:t>
      </w:r>
      <w:r w:rsidRPr="00477AE1">
        <w:rPr>
          <w:rFonts w:ascii="Palatino Linotype" w:hAnsi="Palatino Linotype"/>
          <w:b/>
        </w:rPr>
        <w:t>30%</w:t>
      </w:r>
      <w:r w:rsidRPr="00477AE1">
        <w:rPr>
          <w:rFonts w:ascii="Palatino Linotype" w:hAnsi="Palatino Linotype"/>
        </w:rPr>
        <w:t xml:space="preserve"> of your mark for this module.</w:t>
      </w:r>
    </w:p>
    <w:p w14:paraId="38D64E08" w14:textId="77777777" w:rsidR="00477AE1" w:rsidRPr="00477AE1" w:rsidRDefault="00477AE1" w:rsidP="00477AE1">
      <w:pPr>
        <w:pStyle w:val="ListParagraph"/>
        <w:rPr>
          <w:rFonts w:ascii="Palatino Linotype" w:hAnsi="Palatino Linotype"/>
        </w:rPr>
      </w:pPr>
    </w:p>
    <w:p w14:paraId="107C54BD" w14:textId="77777777" w:rsidR="00477AE1" w:rsidRPr="00477AE1" w:rsidRDefault="00477AE1" w:rsidP="00477AE1">
      <w:pPr>
        <w:rPr>
          <w:rFonts w:ascii="Palatino Linotype" w:hAnsi="Palatino Linotype"/>
        </w:rPr>
      </w:pPr>
      <w:r w:rsidRPr="00477AE1">
        <w:rPr>
          <w:rFonts w:ascii="Palatino Linotype" w:hAnsi="Palatino Linotype"/>
        </w:rPr>
        <w:t xml:space="preserve">For the short </w:t>
      </w:r>
      <w:r w:rsidRPr="00477AE1">
        <w:rPr>
          <w:rFonts w:ascii="Palatino Linotype" w:hAnsi="Palatino Linotype"/>
          <w:b/>
        </w:rPr>
        <w:t>10 credit</w:t>
      </w:r>
      <w:r w:rsidRPr="00477AE1">
        <w:rPr>
          <w:rFonts w:ascii="Palatino Linotype" w:hAnsi="Palatino Linotype"/>
        </w:rPr>
        <w:t xml:space="preserve"> version (based on just the first five weeks of teaching), there is just one assessment: a 2000-word essay (note that this is shorter than for the </w:t>
      </w:r>
      <w:proofErr w:type="gramStart"/>
      <w:r w:rsidRPr="00477AE1">
        <w:rPr>
          <w:rFonts w:ascii="Palatino Linotype" w:hAnsi="Palatino Linotype"/>
        </w:rPr>
        <w:t>20 credit</w:t>
      </w:r>
      <w:proofErr w:type="gramEnd"/>
      <w:r w:rsidRPr="00477AE1">
        <w:rPr>
          <w:rFonts w:ascii="Palatino Linotype" w:hAnsi="Palatino Linotype"/>
        </w:rPr>
        <w:t xml:space="preserve"> essay).</w:t>
      </w:r>
    </w:p>
    <w:p w14:paraId="0CCB833F" w14:textId="77777777" w:rsidR="00477AE1" w:rsidRPr="00477AE1" w:rsidRDefault="00477AE1" w:rsidP="00477AE1">
      <w:pPr>
        <w:rPr>
          <w:rFonts w:ascii="Palatino Linotype" w:hAnsi="Palatino Linotype"/>
        </w:rPr>
      </w:pPr>
    </w:p>
    <w:p w14:paraId="7676BE48" w14:textId="77777777" w:rsidR="00477AE1" w:rsidRPr="00477AE1" w:rsidRDefault="00477AE1" w:rsidP="00477AE1">
      <w:pPr>
        <w:rPr>
          <w:rFonts w:ascii="Palatino Linotype" w:hAnsi="Palatino Linotype"/>
        </w:rPr>
      </w:pPr>
      <w:r w:rsidRPr="00477AE1">
        <w:rPr>
          <w:rFonts w:ascii="Palatino Linotype" w:hAnsi="Palatino Linotype"/>
        </w:rPr>
        <w:t xml:space="preserve">There will also be a </w:t>
      </w:r>
      <w:r w:rsidRPr="00477AE1">
        <w:rPr>
          <w:rFonts w:ascii="Palatino Linotype" w:hAnsi="Palatino Linotype"/>
          <w:b/>
        </w:rPr>
        <w:t>formative task</w:t>
      </w:r>
      <w:r w:rsidRPr="00477AE1">
        <w:rPr>
          <w:rFonts w:ascii="Palatino Linotype" w:hAnsi="Palatino Linotype"/>
        </w:rPr>
        <w:t xml:space="preserve"> set in Week 4. This will be due in Week 6, and you will get feedback on it by the end of term.</w:t>
      </w:r>
    </w:p>
    <w:p w14:paraId="446ECB6A" w14:textId="77777777" w:rsidR="00477AE1" w:rsidRPr="00477AE1" w:rsidRDefault="00477AE1" w:rsidP="006E3F39">
      <w:pPr>
        <w:rPr>
          <w:rFonts w:ascii="Palatino Linotype" w:hAnsi="Palatino Linotype"/>
        </w:rPr>
      </w:pPr>
    </w:p>
    <w:p w14:paraId="697E73B4" w14:textId="77777777" w:rsidR="006E3F39" w:rsidRPr="00477AE1" w:rsidRDefault="006E3F39" w:rsidP="000F1BC1">
      <w:pPr>
        <w:pStyle w:val="Heading1"/>
        <w:ind w:left="142" w:hanging="142"/>
        <w:rPr>
          <w:rFonts w:ascii="Palatino Linotype" w:hAnsi="Palatino Linotype"/>
          <w:sz w:val="24"/>
          <w:szCs w:val="24"/>
        </w:rPr>
      </w:pPr>
      <w:bookmarkStart w:id="0" w:name="_Hlk15637067"/>
      <w:r w:rsidRPr="00477AE1">
        <w:rPr>
          <w:rFonts w:ascii="Palatino Linotype" w:hAnsi="Palatino Linotype"/>
          <w:sz w:val="24"/>
          <w:szCs w:val="24"/>
        </w:rPr>
        <w:t>Topics and Readings</w:t>
      </w:r>
    </w:p>
    <w:p w14:paraId="3329A432" w14:textId="77777777" w:rsidR="006E3F39" w:rsidRDefault="006E3F39" w:rsidP="000F1BC1">
      <w:pPr>
        <w:ind w:left="142" w:hanging="142"/>
        <w:rPr>
          <w:rFonts w:ascii="Palatino Linotype" w:hAnsi="Palatino Linotype"/>
        </w:rPr>
      </w:pPr>
    </w:p>
    <w:p w14:paraId="5F8CE9E7" w14:textId="77777777" w:rsidR="00305299" w:rsidRDefault="005E057A" w:rsidP="005E057A">
      <w:pPr>
        <w:rPr>
          <w:rFonts w:ascii="Palatino Linotype" w:hAnsi="Palatino Linotype"/>
        </w:rPr>
      </w:pPr>
      <w:r>
        <w:rPr>
          <w:rFonts w:ascii="Palatino Linotype" w:hAnsi="Palatino Linotype"/>
        </w:rPr>
        <w:t>Most</w:t>
      </w:r>
      <w:r w:rsidR="00305299">
        <w:rPr>
          <w:rFonts w:ascii="Palatino Linotype" w:hAnsi="Palatino Linotype"/>
        </w:rPr>
        <w:t xml:space="preserve"> readings</w:t>
      </w:r>
      <w:r>
        <w:rPr>
          <w:rFonts w:ascii="Palatino Linotype" w:hAnsi="Palatino Linotype"/>
        </w:rPr>
        <w:t xml:space="preserve"> (and all the essential ones)</w:t>
      </w:r>
      <w:r w:rsidR="00305299">
        <w:rPr>
          <w:rFonts w:ascii="Palatino Linotype" w:hAnsi="Palatino Linotype"/>
        </w:rPr>
        <w:t xml:space="preserve"> are available via the Online reading list on the module VLE.</w:t>
      </w:r>
    </w:p>
    <w:p w14:paraId="3BF637A8" w14:textId="77777777" w:rsidR="00305299" w:rsidRPr="00477AE1" w:rsidRDefault="00305299" w:rsidP="000F1BC1">
      <w:pPr>
        <w:ind w:left="142" w:hanging="142"/>
        <w:rPr>
          <w:rFonts w:ascii="Palatino Linotype" w:hAnsi="Palatino Linotype"/>
        </w:rPr>
      </w:pPr>
    </w:p>
    <w:p w14:paraId="6FC201B8" w14:textId="77777777" w:rsidR="00B62DBE" w:rsidRPr="00477AE1" w:rsidRDefault="00463850" w:rsidP="000F1BC1">
      <w:pPr>
        <w:pStyle w:val="Heading2"/>
        <w:ind w:left="142" w:hanging="142"/>
        <w:rPr>
          <w:rFonts w:ascii="Palatino Linotype" w:hAnsi="Palatino Linotype"/>
          <w:sz w:val="22"/>
          <w:szCs w:val="22"/>
        </w:rPr>
      </w:pPr>
      <w:r w:rsidRPr="00477AE1">
        <w:rPr>
          <w:rFonts w:ascii="Palatino Linotype" w:hAnsi="Palatino Linotype"/>
          <w:sz w:val="22"/>
          <w:szCs w:val="22"/>
        </w:rPr>
        <w:t xml:space="preserve">Week 2: Lecture 1 – </w:t>
      </w:r>
      <w:r w:rsidR="00B62DBE" w:rsidRPr="00477AE1">
        <w:rPr>
          <w:rFonts w:ascii="Palatino Linotype" w:hAnsi="Palatino Linotype"/>
          <w:sz w:val="22"/>
          <w:szCs w:val="22"/>
        </w:rPr>
        <w:t>‘Feminist Philosophy’</w:t>
      </w:r>
      <w:r w:rsidR="005B28EE" w:rsidRPr="00477AE1">
        <w:rPr>
          <w:rFonts w:ascii="Palatino Linotype" w:hAnsi="Palatino Linotype"/>
          <w:sz w:val="22"/>
          <w:szCs w:val="22"/>
        </w:rPr>
        <w:t>, and Feminist Epistemology</w:t>
      </w:r>
    </w:p>
    <w:p w14:paraId="00C8D9F2" w14:textId="77777777" w:rsidR="00B62DBE" w:rsidRPr="00477AE1" w:rsidRDefault="00D51042" w:rsidP="000F1BC1">
      <w:pPr>
        <w:ind w:left="142" w:hanging="142"/>
        <w:rPr>
          <w:rFonts w:ascii="Palatino Linotype" w:hAnsi="Palatino Linotype"/>
        </w:rPr>
      </w:pPr>
      <w:r w:rsidRPr="00477AE1">
        <w:rPr>
          <w:rFonts w:ascii="Palatino Linotype" w:hAnsi="Palatino Linotype"/>
          <w:b/>
        </w:rPr>
        <w:t>*</w:t>
      </w:r>
      <w:r w:rsidR="002C6886" w:rsidRPr="00477AE1">
        <w:rPr>
          <w:rFonts w:ascii="Palatino Linotype" w:hAnsi="Palatino Linotype"/>
          <w:b/>
        </w:rPr>
        <w:t>Amia Srinivasan</w:t>
      </w:r>
      <w:r w:rsidR="002C6886" w:rsidRPr="00477AE1">
        <w:rPr>
          <w:rFonts w:ascii="Palatino Linotype" w:hAnsi="Palatino Linotype"/>
        </w:rPr>
        <w:t xml:space="preserve">, ‘Does Feminist Philosophy Rest on a Mistake?’, </w:t>
      </w:r>
      <w:hyperlink r:id="rId6" w:history="1">
        <w:r w:rsidR="002C6886" w:rsidRPr="00BF159B">
          <w:rPr>
            <w:rStyle w:val="Hyperlink"/>
            <w:rFonts w:ascii="Palatino Linotype" w:hAnsi="Palatino Linotype"/>
          </w:rPr>
          <w:t xml:space="preserve">available from </w:t>
        </w:r>
        <w:r w:rsidR="00BF159B" w:rsidRPr="00BF159B">
          <w:rPr>
            <w:rStyle w:val="Hyperlink"/>
            <w:rFonts w:ascii="Palatino Linotype" w:hAnsi="Palatino Linotype"/>
          </w:rPr>
          <w:t>here</w:t>
        </w:r>
      </w:hyperlink>
      <w:r w:rsidR="00BF159B">
        <w:rPr>
          <w:rFonts w:ascii="Palatino Linotype" w:hAnsi="Palatino Linotype"/>
        </w:rPr>
        <w:t xml:space="preserve"> </w:t>
      </w:r>
    </w:p>
    <w:p w14:paraId="345DD42F" w14:textId="77777777" w:rsidR="00D17A76" w:rsidRPr="00477AE1" w:rsidRDefault="00D17A76" w:rsidP="000F1BC1">
      <w:pPr>
        <w:ind w:left="142" w:hanging="142"/>
        <w:rPr>
          <w:rFonts w:ascii="Palatino Linotype" w:hAnsi="Palatino Linotype" w:cs="Arial"/>
        </w:rPr>
      </w:pPr>
      <w:r w:rsidRPr="00477AE1">
        <w:rPr>
          <w:rFonts w:ascii="Palatino Linotype" w:hAnsi="Palatino Linotype" w:cs="Arial"/>
        </w:rPr>
        <w:t>For general overview/introduction, see:</w:t>
      </w:r>
    </w:p>
    <w:p w14:paraId="0EA1DC8E" w14:textId="77777777" w:rsidR="00D51042" w:rsidRPr="00477AE1" w:rsidRDefault="00D51042" w:rsidP="000F1BC1">
      <w:pPr>
        <w:ind w:left="142" w:hanging="142"/>
        <w:rPr>
          <w:rFonts w:ascii="Palatino Linotype" w:hAnsi="Palatino Linotype" w:cs="Arial"/>
        </w:rPr>
      </w:pPr>
      <w:r w:rsidRPr="00477AE1">
        <w:rPr>
          <w:rFonts w:ascii="Palatino Linotype" w:hAnsi="Palatino Linotype" w:cs="Arial"/>
          <w:b/>
        </w:rPr>
        <w:t>Miranda Fricker &amp; Jennifer Hornsby (eds.)</w:t>
      </w:r>
      <w:r w:rsidRPr="00477AE1">
        <w:rPr>
          <w:rFonts w:ascii="Palatino Linotype" w:hAnsi="Palatino Linotype" w:cs="Arial"/>
        </w:rPr>
        <w:t xml:space="preserve">, 2006. Several chapters of </w:t>
      </w:r>
      <w:r w:rsidRPr="00477AE1">
        <w:rPr>
          <w:rFonts w:ascii="Palatino Linotype" w:hAnsi="Palatino Linotype" w:cs="Arial"/>
          <w:i/>
        </w:rPr>
        <w:t xml:space="preserve">The Cambridge Companion to Feminism in Philosophy </w:t>
      </w:r>
      <w:r w:rsidRPr="00477AE1">
        <w:rPr>
          <w:rFonts w:ascii="Palatino Linotype" w:hAnsi="Palatino Linotype" w:cs="Arial"/>
        </w:rPr>
        <w:t>(Cambridge: CUP) [perhaps esp. Chapters 6, 7, 8, 10, 11 and 12]</w:t>
      </w:r>
    </w:p>
    <w:p w14:paraId="7296EB84" w14:textId="77777777" w:rsidR="00D51042" w:rsidRPr="00477AE1" w:rsidRDefault="00D51042" w:rsidP="005B28EE">
      <w:pPr>
        <w:ind w:left="142" w:hanging="142"/>
        <w:rPr>
          <w:rFonts w:ascii="Palatino Linotype" w:hAnsi="Palatino Linotype"/>
        </w:rPr>
      </w:pPr>
      <w:r w:rsidRPr="00477AE1">
        <w:rPr>
          <w:rFonts w:ascii="Palatino Linotype" w:hAnsi="Palatino Linotype" w:cs="Arial"/>
          <w:b/>
          <w:color w:val="000000" w:themeColor="text1"/>
        </w:rPr>
        <w:t>Lorna Finlayson</w:t>
      </w:r>
      <w:r w:rsidRPr="00477AE1">
        <w:rPr>
          <w:rFonts w:ascii="Palatino Linotype" w:hAnsi="Palatino Linotype" w:cs="Arial"/>
          <w:color w:val="000000" w:themeColor="text1"/>
        </w:rPr>
        <w:t xml:space="preserve">, 2016. </w:t>
      </w:r>
      <w:r w:rsidRPr="00477AE1">
        <w:rPr>
          <w:rFonts w:ascii="Palatino Linotype" w:hAnsi="Palatino Linotype" w:cs="Arial"/>
          <w:i/>
          <w:color w:val="000000" w:themeColor="text1"/>
        </w:rPr>
        <w:t>An Introduction to Feminism</w:t>
      </w:r>
      <w:r w:rsidRPr="00477AE1">
        <w:rPr>
          <w:rFonts w:ascii="Palatino Linotype" w:hAnsi="Palatino Linotype" w:cs="Arial"/>
          <w:color w:val="000000" w:themeColor="text1"/>
        </w:rPr>
        <w:t xml:space="preserve"> (Cambridge: CUP)</w:t>
      </w:r>
    </w:p>
    <w:p w14:paraId="22D62ACB" w14:textId="77777777" w:rsidR="00D51042" w:rsidRPr="00477AE1" w:rsidRDefault="00D51042" w:rsidP="000F1BC1">
      <w:pPr>
        <w:ind w:left="142" w:hanging="142"/>
        <w:rPr>
          <w:rFonts w:ascii="Palatino Linotype" w:hAnsi="Palatino Linotype"/>
        </w:rPr>
      </w:pPr>
    </w:p>
    <w:p w14:paraId="0D3464F9" w14:textId="77777777" w:rsidR="00072175" w:rsidRPr="00307815" w:rsidRDefault="00463850" w:rsidP="00307815">
      <w:pPr>
        <w:pStyle w:val="Heading2"/>
        <w:ind w:left="142" w:hanging="142"/>
        <w:rPr>
          <w:rFonts w:ascii="Palatino Linotype" w:hAnsi="Palatino Linotype"/>
          <w:sz w:val="22"/>
          <w:szCs w:val="22"/>
        </w:rPr>
      </w:pPr>
      <w:r w:rsidRPr="00477AE1">
        <w:rPr>
          <w:rFonts w:ascii="Palatino Linotype" w:hAnsi="Palatino Linotype"/>
          <w:sz w:val="22"/>
          <w:szCs w:val="22"/>
        </w:rPr>
        <w:t xml:space="preserve">Week 3: Lecture 2 – </w:t>
      </w:r>
      <w:r w:rsidR="00072175" w:rsidRPr="00477AE1">
        <w:rPr>
          <w:rFonts w:ascii="Palatino Linotype" w:hAnsi="Palatino Linotype"/>
          <w:sz w:val="22"/>
          <w:szCs w:val="22"/>
        </w:rPr>
        <w:t>Feminist Epistemology: Beyond Testimonial Injustice</w:t>
      </w:r>
    </w:p>
    <w:p w14:paraId="2E1252EA" w14:textId="77777777" w:rsidR="00D33218" w:rsidRPr="00477AE1" w:rsidRDefault="00D33218" w:rsidP="000F1BC1">
      <w:pPr>
        <w:ind w:left="142" w:hanging="142"/>
        <w:rPr>
          <w:rFonts w:ascii="Palatino Linotype" w:hAnsi="Palatino Linotype" w:cs="Arial"/>
        </w:rPr>
      </w:pPr>
      <w:r w:rsidRPr="00477AE1">
        <w:rPr>
          <w:rFonts w:ascii="Palatino Linotype" w:hAnsi="Palatino Linotype" w:cs="Arial"/>
          <w:b/>
        </w:rPr>
        <w:t xml:space="preserve">Sally </w:t>
      </w:r>
      <w:proofErr w:type="spellStart"/>
      <w:r w:rsidRPr="00477AE1">
        <w:rPr>
          <w:rFonts w:ascii="Palatino Linotype" w:hAnsi="Palatino Linotype" w:cs="Arial"/>
          <w:b/>
        </w:rPr>
        <w:t>Haslanger</w:t>
      </w:r>
      <w:proofErr w:type="spellEnd"/>
      <w:r w:rsidRPr="00477AE1">
        <w:rPr>
          <w:rFonts w:ascii="Palatino Linotype" w:hAnsi="Palatino Linotype" w:cs="Arial"/>
        </w:rPr>
        <w:t>,</w:t>
      </w:r>
      <w:r w:rsidR="009B72AC" w:rsidRPr="00477AE1">
        <w:rPr>
          <w:rFonts w:ascii="Palatino Linotype" w:hAnsi="Palatino Linotype" w:cs="Arial"/>
        </w:rPr>
        <w:t xml:space="preserve"> 2012.</w:t>
      </w:r>
      <w:r w:rsidRPr="00477AE1">
        <w:rPr>
          <w:rFonts w:ascii="Palatino Linotype" w:hAnsi="Palatino Linotype" w:cs="Arial"/>
        </w:rPr>
        <w:t xml:space="preserve"> </w:t>
      </w:r>
      <w:r w:rsidRPr="00477AE1">
        <w:rPr>
          <w:rFonts w:ascii="Palatino Linotype" w:hAnsi="Palatino Linotype" w:cs="Arial"/>
          <w:i/>
        </w:rPr>
        <w:t>Resisting Reality: Social Construction and Social Critique</w:t>
      </w:r>
      <w:r w:rsidRPr="00477AE1">
        <w:rPr>
          <w:rFonts w:ascii="Palatino Linotype" w:hAnsi="Palatino Linotype" w:cs="Arial"/>
        </w:rPr>
        <w:t xml:space="preserve"> (Oxford: OUP), esp. Introduction and Chapter 12</w:t>
      </w:r>
    </w:p>
    <w:p w14:paraId="1003A62A" w14:textId="77777777" w:rsidR="00480110" w:rsidRPr="00477AE1" w:rsidRDefault="00D33218" w:rsidP="000F1BC1">
      <w:pPr>
        <w:ind w:left="142" w:hanging="142"/>
        <w:rPr>
          <w:rFonts w:ascii="Palatino Linotype" w:hAnsi="Palatino Linotype" w:cs="Arial"/>
        </w:rPr>
      </w:pPr>
      <w:r w:rsidRPr="00477AE1">
        <w:rPr>
          <w:rFonts w:ascii="Palatino Linotype" w:hAnsi="Palatino Linotype" w:cs="Arial"/>
          <w:b/>
        </w:rPr>
        <w:lastRenderedPageBreak/>
        <w:t>Amia Srinivasan</w:t>
      </w:r>
      <w:r w:rsidRPr="00477AE1">
        <w:rPr>
          <w:rFonts w:ascii="Palatino Linotype" w:hAnsi="Palatino Linotype" w:cs="Arial"/>
        </w:rPr>
        <w:t>,</w:t>
      </w:r>
      <w:r w:rsidR="009B72AC" w:rsidRPr="00477AE1">
        <w:rPr>
          <w:rFonts w:ascii="Palatino Linotype" w:hAnsi="Palatino Linotype" w:cs="Arial"/>
        </w:rPr>
        <w:t xml:space="preserve"> 2016.</w:t>
      </w:r>
      <w:r w:rsidRPr="00477AE1">
        <w:rPr>
          <w:rFonts w:ascii="Palatino Linotype" w:hAnsi="Palatino Linotype" w:cs="Arial"/>
        </w:rPr>
        <w:t xml:space="preserve"> ‘Philosophy and Ideology’, </w:t>
      </w:r>
      <w:r w:rsidRPr="00477AE1">
        <w:rPr>
          <w:rFonts w:ascii="Palatino Linotype" w:hAnsi="Palatino Linotype" w:cs="Arial"/>
          <w:i/>
        </w:rPr>
        <w:t>Theoria</w:t>
      </w:r>
      <w:r w:rsidRPr="00477AE1">
        <w:rPr>
          <w:rFonts w:ascii="Palatino Linotype" w:hAnsi="Palatino Linotype" w:cs="Arial"/>
        </w:rPr>
        <w:t xml:space="preserve"> </w:t>
      </w:r>
      <w:r w:rsidRPr="00477AE1">
        <w:rPr>
          <w:rFonts w:ascii="Palatino Linotype" w:hAnsi="Palatino Linotype" w:cs="Arial"/>
          <w:b/>
        </w:rPr>
        <w:t>31</w:t>
      </w:r>
      <w:r w:rsidRPr="00477AE1">
        <w:rPr>
          <w:rFonts w:ascii="Palatino Linotype" w:hAnsi="Palatino Linotype" w:cs="Arial"/>
        </w:rPr>
        <w:t>:3</w:t>
      </w:r>
      <w:r w:rsidR="000F1BC1" w:rsidRPr="00477AE1">
        <w:rPr>
          <w:rFonts w:ascii="Palatino Linotype" w:hAnsi="Palatino Linotype" w:cs="Arial"/>
        </w:rPr>
        <w:t xml:space="preserve"> </w:t>
      </w:r>
    </w:p>
    <w:p w14:paraId="770A53D9" w14:textId="77777777" w:rsidR="000778B0" w:rsidRPr="00477AE1" w:rsidRDefault="008C4A3E" w:rsidP="000F1BC1">
      <w:pPr>
        <w:ind w:left="142" w:hanging="142"/>
        <w:rPr>
          <w:rFonts w:ascii="Palatino Linotype" w:hAnsi="Palatino Linotype"/>
        </w:rPr>
      </w:pPr>
      <w:r w:rsidRPr="00477AE1">
        <w:rPr>
          <w:rFonts w:ascii="Palatino Linotype" w:hAnsi="Palatino Linotype" w:cs="Arial"/>
          <w:b/>
        </w:rPr>
        <w:t xml:space="preserve">Ian James Kidd &amp; Jose Medina &amp; Gail </w:t>
      </w:r>
      <w:proofErr w:type="spellStart"/>
      <w:r w:rsidRPr="00477AE1">
        <w:rPr>
          <w:rFonts w:ascii="Palatino Linotype" w:hAnsi="Palatino Linotype" w:cs="Arial"/>
          <w:b/>
        </w:rPr>
        <w:t>Pohlhaus</w:t>
      </w:r>
      <w:proofErr w:type="spellEnd"/>
      <w:r w:rsidRPr="00477AE1">
        <w:rPr>
          <w:rFonts w:ascii="Palatino Linotype" w:hAnsi="Palatino Linotype" w:cs="Arial"/>
          <w:b/>
        </w:rPr>
        <w:t>, Jr.</w:t>
      </w:r>
      <w:r w:rsidRPr="00477AE1">
        <w:rPr>
          <w:rFonts w:ascii="Palatino Linotype" w:hAnsi="Palatino Linotype" w:cs="Arial"/>
        </w:rPr>
        <w:t>,</w:t>
      </w:r>
      <w:r w:rsidR="009B72AC" w:rsidRPr="00477AE1">
        <w:rPr>
          <w:rFonts w:ascii="Palatino Linotype" w:hAnsi="Palatino Linotype" w:cs="Arial"/>
        </w:rPr>
        <w:t xml:space="preserve"> 2017.</w:t>
      </w:r>
      <w:r w:rsidRPr="00477AE1">
        <w:rPr>
          <w:rFonts w:ascii="Palatino Linotype" w:hAnsi="Palatino Linotype" w:cs="Arial"/>
        </w:rPr>
        <w:t xml:space="preserve"> </w:t>
      </w:r>
      <w:r w:rsidRPr="00477AE1">
        <w:rPr>
          <w:rFonts w:ascii="Palatino Linotype" w:hAnsi="Palatino Linotype" w:cs="Arial"/>
          <w:i/>
        </w:rPr>
        <w:t>The Routledge Handbook of Epistemic Injustice</w:t>
      </w:r>
      <w:r w:rsidRPr="00477AE1">
        <w:rPr>
          <w:rFonts w:ascii="Palatino Linotype" w:hAnsi="Palatino Linotype" w:cs="Arial"/>
        </w:rPr>
        <w:t xml:space="preserve"> (</w:t>
      </w:r>
      <w:r w:rsidR="009B72AC" w:rsidRPr="00477AE1">
        <w:rPr>
          <w:rFonts w:ascii="Palatino Linotype" w:hAnsi="Palatino Linotype" w:cs="Arial"/>
        </w:rPr>
        <w:t xml:space="preserve">London: </w:t>
      </w:r>
      <w:r w:rsidRPr="00477AE1">
        <w:rPr>
          <w:rFonts w:ascii="Palatino Linotype" w:hAnsi="Palatino Linotype" w:cs="Arial"/>
        </w:rPr>
        <w:t>Routledge</w:t>
      </w:r>
      <w:r w:rsidR="009B72AC" w:rsidRPr="00477AE1">
        <w:rPr>
          <w:rFonts w:ascii="Palatino Linotype" w:hAnsi="Palatino Linotype" w:cs="Arial"/>
        </w:rPr>
        <w:t>)</w:t>
      </w:r>
      <w:r w:rsidRPr="00477AE1">
        <w:rPr>
          <w:rFonts w:ascii="Palatino Linotype" w:hAnsi="Palatino Linotype" w:cs="Arial"/>
        </w:rPr>
        <w:t xml:space="preserve">. Various chapters. </w:t>
      </w:r>
    </w:p>
    <w:p w14:paraId="623FADAE" w14:textId="77777777" w:rsidR="006F3885" w:rsidRPr="00477AE1" w:rsidRDefault="006F3885" w:rsidP="004C7553">
      <w:pPr>
        <w:rPr>
          <w:rFonts w:ascii="Palatino Linotype" w:hAnsi="Palatino Linotype"/>
        </w:rPr>
      </w:pPr>
    </w:p>
    <w:p w14:paraId="3FF6E42C" w14:textId="77777777" w:rsidR="0098504F" w:rsidRPr="00477AE1" w:rsidRDefault="00463850" w:rsidP="000F1BC1">
      <w:pPr>
        <w:pStyle w:val="Heading2"/>
        <w:ind w:left="142" w:hanging="142"/>
        <w:rPr>
          <w:rFonts w:ascii="Palatino Linotype" w:hAnsi="Palatino Linotype"/>
          <w:sz w:val="22"/>
          <w:szCs w:val="22"/>
        </w:rPr>
      </w:pPr>
      <w:r w:rsidRPr="00477AE1">
        <w:rPr>
          <w:rFonts w:ascii="Palatino Linotype" w:hAnsi="Palatino Linotype"/>
          <w:sz w:val="22"/>
          <w:szCs w:val="22"/>
        </w:rPr>
        <w:t xml:space="preserve">Week 4: lecture 3 – </w:t>
      </w:r>
      <w:r w:rsidR="00D8221F" w:rsidRPr="00477AE1">
        <w:rPr>
          <w:rFonts w:ascii="Palatino Linotype" w:hAnsi="Palatino Linotype"/>
          <w:sz w:val="22"/>
          <w:szCs w:val="22"/>
        </w:rPr>
        <w:t>‘Conceptual Engineering’ and the Definition of ‘Woman’</w:t>
      </w:r>
    </w:p>
    <w:p w14:paraId="7D9C3E67" w14:textId="53237683" w:rsidR="00226F72" w:rsidRPr="00477AE1" w:rsidRDefault="004F5459" w:rsidP="000F1BC1">
      <w:pPr>
        <w:ind w:left="142" w:hanging="142"/>
        <w:rPr>
          <w:rFonts w:ascii="Palatino Linotype" w:hAnsi="Palatino Linotype"/>
        </w:rPr>
      </w:pPr>
      <w:r>
        <w:rPr>
          <w:rFonts w:ascii="Palatino Linotype" w:hAnsi="Palatino Linotype"/>
          <w:b/>
        </w:rPr>
        <w:t>*</w:t>
      </w:r>
      <w:r w:rsidR="00226F72" w:rsidRPr="00477AE1">
        <w:rPr>
          <w:rFonts w:ascii="Palatino Linotype" w:hAnsi="Palatino Linotype"/>
          <w:b/>
        </w:rPr>
        <w:t xml:space="preserve">Sally </w:t>
      </w:r>
      <w:proofErr w:type="spellStart"/>
      <w:r w:rsidR="00226F72" w:rsidRPr="00477AE1">
        <w:rPr>
          <w:rFonts w:ascii="Palatino Linotype" w:hAnsi="Palatino Linotype"/>
          <w:b/>
        </w:rPr>
        <w:t>Haslanger</w:t>
      </w:r>
      <w:proofErr w:type="spellEnd"/>
      <w:r w:rsidR="00226F72" w:rsidRPr="00477AE1">
        <w:rPr>
          <w:rFonts w:ascii="Palatino Linotype" w:hAnsi="Palatino Linotype"/>
        </w:rPr>
        <w:t xml:space="preserve">, </w:t>
      </w:r>
      <w:r w:rsidR="009B72AC" w:rsidRPr="00477AE1">
        <w:rPr>
          <w:rFonts w:ascii="Palatino Linotype" w:hAnsi="Palatino Linotype"/>
        </w:rPr>
        <w:t xml:space="preserve">2000. </w:t>
      </w:r>
      <w:r w:rsidR="00226F72" w:rsidRPr="00477AE1">
        <w:rPr>
          <w:rFonts w:ascii="Palatino Linotype" w:hAnsi="Palatino Linotype"/>
        </w:rPr>
        <w:t>‘</w:t>
      </w:r>
      <w:r w:rsidR="009B72AC" w:rsidRPr="00477AE1">
        <w:rPr>
          <w:rFonts w:ascii="Palatino Linotype" w:hAnsi="Palatino Linotype"/>
        </w:rPr>
        <w:t xml:space="preserve">Gender and Race: (What) Are They? (What) Do We Want Them </w:t>
      </w:r>
      <w:proofErr w:type="gramStart"/>
      <w:r w:rsidR="009B72AC" w:rsidRPr="00477AE1">
        <w:rPr>
          <w:rFonts w:ascii="Palatino Linotype" w:hAnsi="Palatino Linotype"/>
        </w:rPr>
        <w:t>To</w:t>
      </w:r>
      <w:proofErr w:type="gramEnd"/>
      <w:r w:rsidR="009B72AC" w:rsidRPr="00477AE1">
        <w:rPr>
          <w:rFonts w:ascii="Palatino Linotype" w:hAnsi="Palatino Linotype"/>
        </w:rPr>
        <w:t xml:space="preserve"> Be?</w:t>
      </w:r>
      <w:r w:rsidR="00226F72" w:rsidRPr="00477AE1">
        <w:rPr>
          <w:rFonts w:ascii="Palatino Linotype" w:hAnsi="Palatino Linotype"/>
        </w:rPr>
        <w:t>’</w:t>
      </w:r>
      <w:r w:rsidR="009B72AC" w:rsidRPr="00477AE1">
        <w:rPr>
          <w:rFonts w:ascii="Palatino Linotype" w:hAnsi="Palatino Linotype"/>
        </w:rPr>
        <w:t xml:space="preserve">, </w:t>
      </w:r>
      <w:r w:rsidR="009B72AC" w:rsidRPr="00477AE1">
        <w:rPr>
          <w:rFonts w:ascii="Palatino Linotype" w:hAnsi="Palatino Linotype"/>
          <w:i/>
        </w:rPr>
        <w:t xml:space="preserve">Nous </w:t>
      </w:r>
      <w:r w:rsidR="009B72AC" w:rsidRPr="00477AE1">
        <w:rPr>
          <w:rFonts w:ascii="Palatino Linotype" w:hAnsi="Palatino Linotype"/>
          <w:b/>
        </w:rPr>
        <w:t>34</w:t>
      </w:r>
      <w:r w:rsidR="009B72AC" w:rsidRPr="00477AE1">
        <w:rPr>
          <w:rFonts w:ascii="Palatino Linotype" w:hAnsi="Palatino Linotype"/>
        </w:rPr>
        <w:t>:1, pp. 31-55,</w:t>
      </w:r>
      <w:r w:rsidR="006F3885" w:rsidRPr="00477AE1">
        <w:rPr>
          <w:rFonts w:ascii="Palatino Linotype" w:hAnsi="Palatino Linotype"/>
        </w:rPr>
        <w:t xml:space="preserve"> </w:t>
      </w:r>
      <w:r w:rsidR="009B72AC" w:rsidRPr="00477AE1">
        <w:rPr>
          <w:rFonts w:ascii="Palatino Linotype" w:hAnsi="Palatino Linotype"/>
        </w:rPr>
        <w:t xml:space="preserve">and reprinted </w:t>
      </w:r>
      <w:r w:rsidR="006F3885" w:rsidRPr="00477AE1">
        <w:rPr>
          <w:rFonts w:ascii="Palatino Linotype" w:hAnsi="Palatino Linotype"/>
        </w:rPr>
        <w:t>in</w:t>
      </w:r>
      <w:r w:rsidR="006F3885" w:rsidRPr="00477AE1">
        <w:rPr>
          <w:rFonts w:ascii="Palatino Linotype" w:hAnsi="Palatino Linotype" w:cs="Arial"/>
          <w:i/>
        </w:rPr>
        <w:t xml:space="preserve"> Resisting Reality: Social Construction and Social Critique</w:t>
      </w:r>
      <w:r w:rsidR="006F3885" w:rsidRPr="00477AE1">
        <w:rPr>
          <w:rFonts w:ascii="Palatino Linotype" w:hAnsi="Palatino Linotype" w:cs="Arial"/>
        </w:rPr>
        <w:t xml:space="preserve"> (Oxford: OUP, 2012)</w:t>
      </w:r>
    </w:p>
    <w:p w14:paraId="6E12EE20" w14:textId="12864FEB" w:rsidR="00D8221F" w:rsidRPr="00477AE1" w:rsidRDefault="004F5459" w:rsidP="000F1BC1">
      <w:pPr>
        <w:ind w:left="142" w:hanging="142"/>
        <w:rPr>
          <w:rFonts w:ascii="Palatino Linotype" w:hAnsi="Palatino Linotype"/>
        </w:rPr>
      </w:pPr>
      <w:r>
        <w:rPr>
          <w:rFonts w:ascii="Palatino Linotype" w:hAnsi="Palatino Linotype"/>
          <w:b/>
        </w:rPr>
        <w:t>*</w:t>
      </w:r>
      <w:r w:rsidR="00D8221F" w:rsidRPr="00477AE1">
        <w:rPr>
          <w:rFonts w:ascii="Palatino Linotype" w:hAnsi="Palatino Linotype"/>
          <w:b/>
        </w:rPr>
        <w:t>Jennifer Mather Saul</w:t>
      </w:r>
      <w:r w:rsidR="00D8221F" w:rsidRPr="00477AE1">
        <w:rPr>
          <w:rFonts w:ascii="Palatino Linotype" w:hAnsi="Palatino Linotype"/>
        </w:rPr>
        <w:t>,</w:t>
      </w:r>
      <w:r w:rsidR="00926B2C" w:rsidRPr="00477AE1">
        <w:rPr>
          <w:rFonts w:ascii="Palatino Linotype" w:hAnsi="Palatino Linotype"/>
        </w:rPr>
        <w:t xml:space="preserve"> 2012.</w:t>
      </w:r>
      <w:r w:rsidR="00D8221F" w:rsidRPr="00477AE1">
        <w:rPr>
          <w:rFonts w:ascii="Palatino Linotype" w:hAnsi="Palatino Linotype"/>
        </w:rPr>
        <w:t xml:space="preserve"> ‘Politically Significant Terms and Philosophy of Language: Methodological Issues’, in Sharon L. </w:t>
      </w:r>
      <w:proofErr w:type="spellStart"/>
      <w:r w:rsidR="00D8221F" w:rsidRPr="00477AE1">
        <w:rPr>
          <w:rFonts w:ascii="Palatino Linotype" w:hAnsi="Palatino Linotype"/>
        </w:rPr>
        <w:t>Crasnow</w:t>
      </w:r>
      <w:proofErr w:type="spellEnd"/>
      <w:r w:rsidR="00D8221F" w:rsidRPr="00477AE1">
        <w:rPr>
          <w:rFonts w:ascii="Palatino Linotype" w:hAnsi="Palatino Linotype"/>
        </w:rPr>
        <w:t xml:space="preserve"> &amp; Anita M. </w:t>
      </w:r>
      <w:proofErr w:type="spellStart"/>
      <w:r w:rsidR="00D8221F" w:rsidRPr="00477AE1">
        <w:rPr>
          <w:rFonts w:ascii="Palatino Linotype" w:hAnsi="Palatino Linotype"/>
        </w:rPr>
        <w:t>Superson</w:t>
      </w:r>
      <w:proofErr w:type="spellEnd"/>
      <w:r w:rsidR="00D8221F" w:rsidRPr="00477AE1">
        <w:rPr>
          <w:rFonts w:ascii="Palatino Linotype" w:hAnsi="Palatino Linotype"/>
        </w:rPr>
        <w:t xml:space="preserve"> (eds.) </w:t>
      </w:r>
      <w:r w:rsidR="00D8221F" w:rsidRPr="00477AE1">
        <w:rPr>
          <w:rFonts w:ascii="Palatino Linotype" w:hAnsi="Palatino Linotype"/>
          <w:i/>
        </w:rPr>
        <w:t xml:space="preserve">Out </w:t>
      </w:r>
      <w:r w:rsidR="00DB62BE" w:rsidRPr="00477AE1">
        <w:rPr>
          <w:rFonts w:ascii="Palatino Linotype" w:hAnsi="Palatino Linotype"/>
          <w:i/>
        </w:rPr>
        <w:t>f</w:t>
      </w:r>
      <w:r w:rsidR="00D8221F" w:rsidRPr="00477AE1">
        <w:rPr>
          <w:rFonts w:ascii="Palatino Linotype" w:hAnsi="Palatino Linotype"/>
          <w:i/>
        </w:rPr>
        <w:t>rom the Shadows: Analytical Feminist Contributions to Traditional Philosophy</w:t>
      </w:r>
      <w:r w:rsidR="00D8221F" w:rsidRPr="00477AE1">
        <w:rPr>
          <w:rFonts w:ascii="Palatino Linotype" w:hAnsi="Palatino Linotype"/>
        </w:rPr>
        <w:t xml:space="preserve"> (Oxford: OUP)</w:t>
      </w:r>
    </w:p>
    <w:p w14:paraId="67463370" w14:textId="77777777" w:rsidR="007D221A" w:rsidRPr="00477AE1" w:rsidRDefault="007D221A" w:rsidP="000F1BC1">
      <w:pPr>
        <w:ind w:left="142" w:hanging="142"/>
        <w:rPr>
          <w:rFonts w:ascii="Palatino Linotype" w:hAnsi="Palatino Linotype"/>
        </w:rPr>
      </w:pPr>
      <w:r w:rsidRPr="00477AE1">
        <w:rPr>
          <w:rFonts w:ascii="Palatino Linotype" w:hAnsi="Palatino Linotype"/>
          <w:b/>
        </w:rPr>
        <w:t>Mona Simion</w:t>
      </w:r>
      <w:r w:rsidRPr="00477AE1">
        <w:rPr>
          <w:rFonts w:ascii="Palatino Linotype" w:hAnsi="Palatino Linotype"/>
        </w:rPr>
        <w:t>,</w:t>
      </w:r>
      <w:r w:rsidR="00926B2C" w:rsidRPr="00477AE1">
        <w:rPr>
          <w:rFonts w:ascii="Palatino Linotype" w:hAnsi="Palatino Linotype"/>
        </w:rPr>
        <w:t xml:space="preserve"> 2018</w:t>
      </w:r>
      <w:r w:rsidRPr="00477AE1">
        <w:rPr>
          <w:rFonts w:ascii="Palatino Linotype" w:hAnsi="Palatino Linotype"/>
        </w:rPr>
        <w:t xml:space="preserve"> </w:t>
      </w:r>
      <w:r w:rsidR="00111FFA" w:rsidRPr="00477AE1">
        <w:rPr>
          <w:rFonts w:ascii="Palatino Linotype" w:hAnsi="Palatino Linotype"/>
        </w:rPr>
        <w:t>‘</w:t>
      </w:r>
      <w:r w:rsidRPr="00477AE1">
        <w:rPr>
          <w:rFonts w:ascii="Palatino Linotype" w:hAnsi="Palatino Linotype"/>
        </w:rPr>
        <w:t>The '</w:t>
      </w:r>
      <w:r w:rsidR="00111FFA" w:rsidRPr="00477AE1">
        <w:rPr>
          <w:rFonts w:ascii="Palatino Linotype" w:hAnsi="Palatino Linotype"/>
        </w:rPr>
        <w:t>S</w:t>
      </w:r>
      <w:r w:rsidRPr="00477AE1">
        <w:rPr>
          <w:rFonts w:ascii="Palatino Linotype" w:hAnsi="Palatino Linotype"/>
        </w:rPr>
        <w:t xml:space="preserve">hould' in </w:t>
      </w:r>
      <w:r w:rsidR="00111FFA" w:rsidRPr="00477AE1">
        <w:rPr>
          <w:rFonts w:ascii="Palatino Linotype" w:hAnsi="Palatino Linotype"/>
        </w:rPr>
        <w:t>C</w:t>
      </w:r>
      <w:r w:rsidRPr="00477AE1">
        <w:rPr>
          <w:rFonts w:ascii="Palatino Linotype" w:hAnsi="Palatino Linotype"/>
        </w:rPr>
        <w:t xml:space="preserve">onceptual </w:t>
      </w:r>
      <w:r w:rsidR="00111FFA" w:rsidRPr="00477AE1">
        <w:rPr>
          <w:rFonts w:ascii="Palatino Linotype" w:hAnsi="Palatino Linotype"/>
        </w:rPr>
        <w:t>Eng</w:t>
      </w:r>
      <w:r w:rsidRPr="00477AE1">
        <w:rPr>
          <w:rFonts w:ascii="Palatino Linotype" w:hAnsi="Palatino Linotype"/>
        </w:rPr>
        <w:t>ineering</w:t>
      </w:r>
      <w:r w:rsidR="00111FFA" w:rsidRPr="00477AE1">
        <w:rPr>
          <w:rFonts w:ascii="Palatino Linotype" w:hAnsi="Palatino Linotype"/>
        </w:rPr>
        <w:t>’,</w:t>
      </w:r>
      <w:r w:rsidRPr="00477AE1">
        <w:rPr>
          <w:rFonts w:ascii="Palatino Linotype" w:hAnsi="Palatino Linotype"/>
        </w:rPr>
        <w:t xml:space="preserve"> </w:t>
      </w:r>
      <w:r w:rsidRPr="00477AE1">
        <w:rPr>
          <w:rFonts w:ascii="Palatino Linotype" w:hAnsi="Palatino Linotype"/>
          <w:i/>
        </w:rPr>
        <w:t>Inquiry</w:t>
      </w:r>
      <w:r w:rsidRPr="00477AE1">
        <w:rPr>
          <w:rFonts w:ascii="Palatino Linotype" w:hAnsi="Palatino Linotype"/>
        </w:rPr>
        <w:t xml:space="preserve"> </w:t>
      </w:r>
      <w:r w:rsidRPr="00477AE1">
        <w:rPr>
          <w:rFonts w:ascii="Palatino Linotype" w:hAnsi="Palatino Linotype"/>
          <w:b/>
        </w:rPr>
        <w:t>61</w:t>
      </w:r>
      <w:r w:rsidRPr="00477AE1">
        <w:rPr>
          <w:rFonts w:ascii="Palatino Linotype" w:hAnsi="Palatino Linotype"/>
        </w:rPr>
        <w:t>:8, pp. 914-928.</w:t>
      </w:r>
    </w:p>
    <w:p w14:paraId="0B304C99" w14:textId="77777777" w:rsidR="0098504F" w:rsidRPr="00477AE1" w:rsidRDefault="0098504F" w:rsidP="000F1BC1">
      <w:pPr>
        <w:pStyle w:val="Heading2"/>
        <w:ind w:left="142" w:hanging="142"/>
        <w:rPr>
          <w:rFonts w:ascii="Palatino Linotype" w:hAnsi="Palatino Linotype"/>
          <w:sz w:val="22"/>
          <w:szCs w:val="22"/>
        </w:rPr>
      </w:pPr>
    </w:p>
    <w:p w14:paraId="56F73530" w14:textId="77777777" w:rsidR="002B1B05" w:rsidRPr="00477AE1" w:rsidRDefault="00463850" w:rsidP="000F1BC1">
      <w:pPr>
        <w:pStyle w:val="Heading2"/>
        <w:ind w:left="142" w:hanging="142"/>
        <w:rPr>
          <w:rFonts w:ascii="Palatino Linotype" w:hAnsi="Palatino Linotype"/>
          <w:sz w:val="22"/>
          <w:szCs w:val="22"/>
        </w:rPr>
      </w:pPr>
      <w:r w:rsidRPr="00477AE1">
        <w:rPr>
          <w:rFonts w:ascii="Palatino Linotype" w:hAnsi="Palatino Linotype"/>
          <w:sz w:val="22"/>
          <w:szCs w:val="22"/>
        </w:rPr>
        <w:t xml:space="preserve">Week 5: Lecture 4 – </w:t>
      </w:r>
      <w:r w:rsidR="00480110" w:rsidRPr="00477AE1">
        <w:rPr>
          <w:rFonts w:ascii="Palatino Linotype" w:hAnsi="Palatino Linotype"/>
          <w:sz w:val="22"/>
          <w:szCs w:val="22"/>
        </w:rPr>
        <w:t xml:space="preserve">Feminist Philosophy of Language: </w:t>
      </w:r>
      <w:r w:rsidR="00F343BE" w:rsidRPr="00477AE1">
        <w:rPr>
          <w:rFonts w:ascii="Palatino Linotype" w:hAnsi="Palatino Linotype"/>
          <w:sz w:val="22"/>
          <w:szCs w:val="22"/>
        </w:rPr>
        <w:t>Pornography</w:t>
      </w:r>
      <w:r w:rsidR="00480110" w:rsidRPr="00477AE1">
        <w:rPr>
          <w:rFonts w:ascii="Palatino Linotype" w:hAnsi="Palatino Linotype"/>
          <w:sz w:val="22"/>
          <w:szCs w:val="22"/>
        </w:rPr>
        <w:t xml:space="preserve">, </w:t>
      </w:r>
      <w:r w:rsidR="00F343BE" w:rsidRPr="00477AE1">
        <w:rPr>
          <w:rFonts w:ascii="Palatino Linotype" w:hAnsi="Palatino Linotype"/>
          <w:sz w:val="22"/>
          <w:szCs w:val="22"/>
        </w:rPr>
        <w:t>Speech Acts and Silencing</w:t>
      </w:r>
    </w:p>
    <w:p w14:paraId="64C067B3" w14:textId="12C74FC6" w:rsidR="00480110" w:rsidRPr="00477AE1" w:rsidRDefault="00683C19" w:rsidP="000F1BC1">
      <w:pPr>
        <w:ind w:left="142" w:hanging="142"/>
        <w:rPr>
          <w:rFonts w:ascii="Palatino Linotype" w:hAnsi="Palatino Linotype" w:cs="Arial"/>
        </w:rPr>
      </w:pPr>
      <w:r w:rsidRPr="00477AE1">
        <w:rPr>
          <w:rFonts w:ascii="Palatino Linotype" w:hAnsi="Palatino Linotype" w:cs="Arial"/>
          <w:b/>
        </w:rPr>
        <w:t>*</w:t>
      </w:r>
      <w:r w:rsidR="00480110" w:rsidRPr="00477AE1">
        <w:rPr>
          <w:rFonts w:ascii="Palatino Linotype" w:hAnsi="Palatino Linotype" w:cs="Arial"/>
          <w:b/>
        </w:rPr>
        <w:t>Rae Langton</w:t>
      </w:r>
      <w:r w:rsidR="00480110" w:rsidRPr="00477AE1">
        <w:rPr>
          <w:rFonts w:ascii="Palatino Linotype" w:hAnsi="Palatino Linotype" w:cs="Arial"/>
        </w:rPr>
        <w:t xml:space="preserve">, 1993. ‘Speech Acts and Unspeakable Acts’, </w:t>
      </w:r>
      <w:r w:rsidR="00480110" w:rsidRPr="00477AE1">
        <w:rPr>
          <w:rFonts w:ascii="Palatino Linotype" w:hAnsi="Palatino Linotype" w:cs="Arial"/>
          <w:i/>
        </w:rPr>
        <w:t xml:space="preserve">Philosophy and Phenomenological </w:t>
      </w:r>
      <w:r w:rsidR="00B70778">
        <w:rPr>
          <w:rFonts w:ascii="Palatino Linotype" w:hAnsi="Palatino Linotype" w:cs="Arial"/>
          <w:i/>
        </w:rPr>
        <w:t>Research</w:t>
      </w:r>
      <w:r w:rsidR="00480110" w:rsidRPr="00477AE1">
        <w:rPr>
          <w:rFonts w:ascii="Palatino Linotype" w:hAnsi="Palatino Linotype" w:cs="Arial"/>
        </w:rPr>
        <w:t xml:space="preserve"> 22:4</w:t>
      </w:r>
    </w:p>
    <w:p w14:paraId="44572222" w14:textId="77777777" w:rsidR="00480110" w:rsidRPr="00477AE1" w:rsidRDefault="00480110" w:rsidP="000F1BC1">
      <w:pPr>
        <w:ind w:left="142" w:hanging="142"/>
        <w:rPr>
          <w:rFonts w:ascii="Palatino Linotype" w:hAnsi="Palatino Linotype" w:cs="Arial"/>
        </w:rPr>
      </w:pPr>
      <w:r w:rsidRPr="00477AE1">
        <w:rPr>
          <w:rFonts w:ascii="Palatino Linotype" w:hAnsi="Palatino Linotype" w:cs="Arial"/>
          <w:b/>
        </w:rPr>
        <w:t>Jennifer Hornsby</w:t>
      </w:r>
      <w:r w:rsidRPr="00477AE1">
        <w:rPr>
          <w:rFonts w:ascii="Palatino Linotype" w:hAnsi="Palatino Linotype" w:cs="Arial"/>
        </w:rPr>
        <w:t xml:space="preserve">, 1995. ‘Disempowered Speech’, </w:t>
      </w:r>
      <w:r w:rsidRPr="00477AE1">
        <w:rPr>
          <w:rFonts w:ascii="Palatino Linotype" w:hAnsi="Palatino Linotype" w:cs="Arial"/>
          <w:i/>
        </w:rPr>
        <w:t>Philosophical Topics</w:t>
      </w:r>
      <w:r w:rsidRPr="00477AE1">
        <w:rPr>
          <w:rFonts w:ascii="Palatino Linotype" w:hAnsi="Palatino Linotype" w:cs="Arial"/>
        </w:rPr>
        <w:t xml:space="preserve"> 23:2</w:t>
      </w:r>
    </w:p>
    <w:p w14:paraId="5DC53F9A" w14:textId="77777777" w:rsidR="008701FF" w:rsidRPr="00477AE1" w:rsidRDefault="008701FF" w:rsidP="005B28EE">
      <w:pPr>
        <w:ind w:left="142" w:hanging="142"/>
        <w:rPr>
          <w:rFonts w:ascii="Palatino Linotype" w:hAnsi="Palatino Linotype" w:cs="Arial"/>
        </w:rPr>
      </w:pPr>
      <w:r w:rsidRPr="00477AE1">
        <w:rPr>
          <w:rFonts w:ascii="Palatino Linotype" w:hAnsi="Palatino Linotype" w:cs="Arial"/>
          <w:b/>
        </w:rPr>
        <w:t>Jennifer Hornsby &amp; Rae Langton</w:t>
      </w:r>
      <w:r w:rsidRPr="00477AE1">
        <w:rPr>
          <w:rFonts w:ascii="Palatino Linotype" w:hAnsi="Palatino Linotype" w:cs="Arial"/>
        </w:rPr>
        <w:t xml:space="preserve">, 1998. ‘Free Speech and Illocution’, </w:t>
      </w:r>
      <w:r w:rsidRPr="00477AE1">
        <w:rPr>
          <w:rFonts w:ascii="Palatino Linotype" w:hAnsi="Palatino Linotype" w:cs="Arial"/>
          <w:i/>
        </w:rPr>
        <w:t>Legal Theory</w:t>
      </w:r>
      <w:r w:rsidRPr="00477AE1">
        <w:rPr>
          <w:rFonts w:ascii="Palatino Linotype" w:hAnsi="Palatino Linotype" w:cs="Arial"/>
        </w:rPr>
        <w:t xml:space="preserve"> </w:t>
      </w:r>
      <w:r w:rsidRPr="00477AE1">
        <w:rPr>
          <w:rFonts w:ascii="Palatino Linotype" w:hAnsi="Palatino Linotype" w:cs="Arial"/>
          <w:b/>
        </w:rPr>
        <w:t>4</w:t>
      </w:r>
      <w:r w:rsidRPr="00477AE1">
        <w:rPr>
          <w:rFonts w:ascii="Palatino Linotype" w:hAnsi="Palatino Linotype" w:cs="Arial"/>
        </w:rPr>
        <w:t>:1, pp. 21-37</w:t>
      </w:r>
    </w:p>
    <w:p w14:paraId="7325DB32" w14:textId="77777777" w:rsidR="001D6158" w:rsidRPr="00477AE1" w:rsidRDefault="001D6158" w:rsidP="005B28EE">
      <w:pPr>
        <w:ind w:left="142" w:hanging="142"/>
        <w:rPr>
          <w:rFonts w:ascii="Palatino Linotype" w:hAnsi="Palatino Linotype" w:cs="Arial"/>
        </w:rPr>
      </w:pPr>
      <w:r w:rsidRPr="00477AE1">
        <w:rPr>
          <w:rFonts w:ascii="Palatino Linotype" w:hAnsi="Palatino Linotype" w:cs="Arial"/>
          <w:b/>
        </w:rPr>
        <w:t>Mary McGowan, Alexandra Adelman, Sara Helmers &amp; Jacqueline Stolzenberg</w:t>
      </w:r>
      <w:r w:rsidRPr="00477AE1">
        <w:rPr>
          <w:rFonts w:ascii="Palatino Linotype" w:hAnsi="Palatino Linotype" w:cs="Arial"/>
        </w:rPr>
        <w:t xml:space="preserve">, 2011. ‘A Partial Defence of Illocutionary Silencing’, </w:t>
      </w:r>
      <w:r w:rsidRPr="00477AE1">
        <w:rPr>
          <w:rFonts w:ascii="Palatino Linotype" w:hAnsi="Palatino Linotype" w:cs="Arial"/>
          <w:i/>
        </w:rPr>
        <w:t>Hypatia</w:t>
      </w:r>
      <w:r w:rsidRPr="00477AE1">
        <w:rPr>
          <w:rFonts w:ascii="Palatino Linotype" w:hAnsi="Palatino Linotype" w:cs="Arial"/>
        </w:rPr>
        <w:t xml:space="preserve"> </w:t>
      </w:r>
      <w:r w:rsidRPr="00477AE1">
        <w:rPr>
          <w:rFonts w:ascii="Palatino Linotype" w:hAnsi="Palatino Linotype" w:cs="Arial"/>
          <w:b/>
        </w:rPr>
        <w:t>26</w:t>
      </w:r>
      <w:r w:rsidRPr="00477AE1">
        <w:rPr>
          <w:rFonts w:ascii="Palatino Linotype" w:hAnsi="Palatino Linotype" w:cs="Arial"/>
        </w:rPr>
        <w:t>:1, pp. 132-49</w:t>
      </w:r>
    </w:p>
    <w:p w14:paraId="0E570EB8" w14:textId="77777777" w:rsidR="00F343BE" w:rsidRPr="00477AE1" w:rsidRDefault="00480110" w:rsidP="005B28EE">
      <w:pPr>
        <w:ind w:left="142" w:hanging="142"/>
        <w:rPr>
          <w:rFonts w:ascii="Palatino Linotype" w:hAnsi="Palatino Linotype" w:cs="Arial"/>
        </w:rPr>
      </w:pPr>
      <w:r w:rsidRPr="00477AE1">
        <w:rPr>
          <w:rFonts w:ascii="Palatino Linotype" w:hAnsi="Palatino Linotype" w:cs="Arial"/>
          <w:b/>
        </w:rPr>
        <w:t>Elmar Unnsteinsson</w:t>
      </w:r>
      <w:r w:rsidRPr="00477AE1">
        <w:rPr>
          <w:rFonts w:ascii="Palatino Linotype" w:hAnsi="Palatino Linotype" w:cs="Arial"/>
        </w:rPr>
        <w:t>,</w:t>
      </w:r>
      <w:r w:rsidR="004C1317" w:rsidRPr="00477AE1">
        <w:rPr>
          <w:rFonts w:ascii="Palatino Linotype" w:hAnsi="Palatino Linotype" w:cs="Arial"/>
        </w:rPr>
        <w:t xml:space="preserve"> 2019.</w:t>
      </w:r>
      <w:r w:rsidRPr="00477AE1">
        <w:rPr>
          <w:rFonts w:ascii="Palatino Linotype" w:hAnsi="Palatino Linotype" w:cs="Arial"/>
        </w:rPr>
        <w:t xml:space="preserve"> ‘Silencing Without Convention’, </w:t>
      </w:r>
      <w:r w:rsidRPr="00477AE1">
        <w:rPr>
          <w:rFonts w:ascii="Palatino Linotype" w:hAnsi="Palatino Linotype" w:cs="Arial"/>
          <w:i/>
        </w:rPr>
        <w:t>Pacific Philosophical Quarterly</w:t>
      </w:r>
      <w:r w:rsidR="00E943EF" w:rsidRPr="00477AE1">
        <w:rPr>
          <w:rFonts w:ascii="Palatino Linotype" w:hAnsi="Palatino Linotype" w:cs="Arial"/>
        </w:rPr>
        <w:t xml:space="preserve"> </w:t>
      </w:r>
      <w:r w:rsidR="001847E5" w:rsidRPr="00477AE1">
        <w:rPr>
          <w:rFonts w:ascii="Palatino Linotype" w:hAnsi="Palatino Linotype" w:cs="Arial"/>
          <w:b/>
        </w:rPr>
        <w:t>100</w:t>
      </w:r>
      <w:r w:rsidR="001847E5" w:rsidRPr="00477AE1">
        <w:rPr>
          <w:rFonts w:ascii="Palatino Linotype" w:hAnsi="Palatino Linotype" w:cs="Arial"/>
        </w:rPr>
        <w:t>:2</w:t>
      </w:r>
    </w:p>
    <w:p w14:paraId="3CDC5E91" w14:textId="77777777" w:rsidR="00480110" w:rsidRPr="00477AE1" w:rsidRDefault="00480110" w:rsidP="000F1BC1">
      <w:pPr>
        <w:ind w:left="142" w:hanging="142"/>
        <w:rPr>
          <w:rFonts w:ascii="Palatino Linotype" w:hAnsi="Palatino Linotype"/>
        </w:rPr>
      </w:pPr>
    </w:p>
    <w:p w14:paraId="6D24C394" w14:textId="77777777" w:rsidR="00100ECB" w:rsidRPr="00477AE1" w:rsidRDefault="00463850" w:rsidP="00100ECB">
      <w:pPr>
        <w:pStyle w:val="Heading2"/>
        <w:ind w:left="142" w:hanging="142"/>
        <w:rPr>
          <w:rFonts w:ascii="Palatino Linotype" w:hAnsi="Palatino Linotype"/>
          <w:sz w:val="22"/>
          <w:szCs w:val="22"/>
        </w:rPr>
      </w:pPr>
      <w:r w:rsidRPr="00477AE1">
        <w:rPr>
          <w:rFonts w:ascii="Palatino Linotype" w:hAnsi="Palatino Linotype"/>
          <w:sz w:val="22"/>
          <w:szCs w:val="22"/>
        </w:rPr>
        <w:t xml:space="preserve">Week 6: Lecture 5 – </w:t>
      </w:r>
      <w:r w:rsidR="00100ECB" w:rsidRPr="00477AE1">
        <w:rPr>
          <w:rFonts w:ascii="Palatino Linotype" w:hAnsi="Palatino Linotype"/>
          <w:sz w:val="22"/>
          <w:szCs w:val="22"/>
        </w:rPr>
        <w:t>Sexual Objectification</w:t>
      </w:r>
    </w:p>
    <w:p w14:paraId="366FFBFA" w14:textId="311D7BCF" w:rsidR="00100ECB" w:rsidRPr="00477AE1" w:rsidRDefault="004F5459" w:rsidP="00100ECB">
      <w:pPr>
        <w:ind w:left="142" w:hanging="142"/>
        <w:rPr>
          <w:rFonts w:ascii="Palatino Linotype" w:hAnsi="Palatino Linotype"/>
        </w:rPr>
      </w:pPr>
      <w:r>
        <w:rPr>
          <w:rFonts w:ascii="Palatino Linotype" w:hAnsi="Palatino Linotype"/>
          <w:b/>
        </w:rPr>
        <w:t>*</w:t>
      </w:r>
      <w:r w:rsidR="00100ECB" w:rsidRPr="00477AE1">
        <w:rPr>
          <w:rFonts w:ascii="Palatino Linotype" w:hAnsi="Palatino Linotype"/>
          <w:b/>
        </w:rPr>
        <w:t>Martha Nussbaum</w:t>
      </w:r>
      <w:r w:rsidR="00100ECB" w:rsidRPr="00477AE1">
        <w:rPr>
          <w:rFonts w:ascii="Palatino Linotype" w:hAnsi="Palatino Linotype"/>
        </w:rPr>
        <w:t>,</w:t>
      </w:r>
      <w:r w:rsidR="00407391" w:rsidRPr="00477AE1">
        <w:rPr>
          <w:rFonts w:ascii="Palatino Linotype" w:hAnsi="Palatino Linotype"/>
        </w:rPr>
        <w:t xml:space="preserve"> 1995.</w:t>
      </w:r>
      <w:r w:rsidR="00100ECB" w:rsidRPr="00477AE1">
        <w:rPr>
          <w:rFonts w:ascii="Palatino Linotype" w:hAnsi="Palatino Linotype"/>
        </w:rPr>
        <w:t xml:space="preserve"> ‘Objectification’, </w:t>
      </w:r>
      <w:r w:rsidR="00100ECB" w:rsidRPr="00477AE1">
        <w:rPr>
          <w:rStyle w:val="Emphasis"/>
          <w:rFonts w:ascii="Palatino Linotype" w:hAnsi="Palatino Linotype"/>
          <w:color w:val="1A1A1A"/>
        </w:rPr>
        <w:t>Philosophy and Public Affairs</w:t>
      </w:r>
      <w:r w:rsidR="00100ECB" w:rsidRPr="00477AE1">
        <w:rPr>
          <w:rFonts w:ascii="Palatino Linotype" w:hAnsi="Palatino Linotype"/>
          <w:color w:val="1A1A1A"/>
          <w:shd w:val="clear" w:color="auto" w:fill="FFFFFF"/>
        </w:rPr>
        <w:t xml:space="preserve"> </w:t>
      </w:r>
      <w:r w:rsidR="00100ECB" w:rsidRPr="00477AE1">
        <w:rPr>
          <w:rFonts w:ascii="Palatino Linotype" w:hAnsi="Palatino Linotype"/>
          <w:b/>
          <w:color w:val="1A1A1A"/>
          <w:shd w:val="clear" w:color="auto" w:fill="FFFFFF"/>
        </w:rPr>
        <w:t>24</w:t>
      </w:r>
      <w:r w:rsidR="00407391" w:rsidRPr="00477AE1">
        <w:rPr>
          <w:rFonts w:ascii="Palatino Linotype" w:hAnsi="Palatino Linotype"/>
          <w:color w:val="1A1A1A"/>
          <w:shd w:val="clear" w:color="auto" w:fill="FFFFFF"/>
        </w:rPr>
        <w:t>:</w:t>
      </w:r>
      <w:r w:rsidR="00100ECB" w:rsidRPr="00477AE1">
        <w:rPr>
          <w:rFonts w:ascii="Palatino Linotype" w:hAnsi="Palatino Linotype"/>
          <w:color w:val="1A1A1A"/>
          <w:shd w:val="clear" w:color="auto" w:fill="FFFFFF"/>
        </w:rPr>
        <w:t>4, pp. 249–291</w:t>
      </w:r>
      <w:r w:rsidR="00100ECB" w:rsidRPr="00477AE1">
        <w:rPr>
          <w:rFonts w:ascii="Palatino Linotype" w:hAnsi="Palatino Linotype"/>
        </w:rPr>
        <w:t xml:space="preserve"> </w:t>
      </w:r>
    </w:p>
    <w:p w14:paraId="01227F5D" w14:textId="77777777" w:rsidR="00100ECB" w:rsidRPr="00477AE1" w:rsidRDefault="00100ECB" w:rsidP="00100ECB">
      <w:pPr>
        <w:ind w:left="142" w:hanging="142"/>
        <w:rPr>
          <w:rFonts w:ascii="Palatino Linotype" w:hAnsi="Palatino Linotype"/>
        </w:rPr>
      </w:pPr>
      <w:r w:rsidRPr="00477AE1">
        <w:rPr>
          <w:rFonts w:ascii="Palatino Linotype" w:hAnsi="Palatino Linotype"/>
          <w:b/>
        </w:rPr>
        <w:t>Kathleen Stock</w:t>
      </w:r>
      <w:r w:rsidRPr="00477AE1">
        <w:rPr>
          <w:rFonts w:ascii="Palatino Linotype" w:hAnsi="Palatino Linotype"/>
        </w:rPr>
        <w:t>,</w:t>
      </w:r>
      <w:r w:rsidR="00407391" w:rsidRPr="00477AE1">
        <w:rPr>
          <w:rFonts w:ascii="Palatino Linotype" w:hAnsi="Palatino Linotype"/>
        </w:rPr>
        <w:t xml:space="preserve"> 2015.</w:t>
      </w:r>
      <w:r w:rsidRPr="00477AE1">
        <w:rPr>
          <w:rFonts w:ascii="Palatino Linotype" w:hAnsi="Palatino Linotype"/>
        </w:rPr>
        <w:t xml:space="preserve"> ‘Sexual Objectification’, </w:t>
      </w:r>
      <w:r w:rsidRPr="00477AE1">
        <w:rPr>
          <w:rFonts w:ascii="Palatino Linotype" w:hAnsi="Palatino Linotype"/>
          <w:i/>
        </w:rPr>
        <w:t>Analysis</w:t>
      </w:r>
      <w:r w:rsidRPr="00477AE1">
        <w:rPr>
          <w:rFonts w:ascii="Palatino Linotype" w:hAnsi="Palatino Linotype"/>
        </w:rPr>
        <w:t xml:space="preserve"> </w:t>
      </w:r>
      <w:r w:rsidRPr="00477AE1">
        <w:rPr>
          <w:rFonts w:ascii="Palatino Linotype" w:hAnsi="Palatino Linotype"/>
          <w:b/>
        </w:rPr>
        <w:t>75</w:t>
      </w:r>
      <w:r w:rsidRPr="00477AE1">
        <w:rPr>
          <w:rFonts w:ascii="Palatino Linotype" w:hAnsi="Palatino Linotype"/>
        </w:rPr>
        <w:t>:2, pp. 191-5</w:t>
      </w:r>
    </w:p>
    <w:p w14:paraId="237CC896" w14:textId="77777777" w:rsidR="00100ECB" w:rsidRPr="00477AE1" w:rsidRDefault="00100ECB" w:rsidP="00100ECB">
      <w:pPr>
        <w:ind w:left="142" w:hanging="142"/>
        <w:rPr>
          <w:rFonts w:ascii="Palatino Linotype" w:hAnsi="Palatino Linotype" w:cs="Arial"/>
        </w:rPr>
      </w:pPr>
      <w:r w:rsidRPr="00477AE1">
        <w:rPr>
          <w:rFonts w:ascii="Palatino Linotype" w:hAnsi="Palatino Linotype"/>
          <w:b/>
        </w:rPr>
        <w:t xml:space="preserve">Sally </w:t>
      </w:r>
      <w:proofErr w:type="spellStart"/>
      <w:r w:rsidRPr="00477AE1">
        <w:rPr>
          <w:rFonts w:ascii="Palatino Linotype" w:hAnsi="Palatino Linotype"/>
          <w:b/>
        </w:rPr>
        <w:t>Haslanger</w:t>
      </w:r>
      <w:proofErr w:type="spellEnd"/>
      <w:r w:rsidRPr="00477AE1">
        <w:rPr>
          <w:rFonts w:ascii="Palatino Linotype" w:hAnsi="Palatino Linotype"/>
        </w:rPr>
        <w:t xml:space="preserve">, </w:t>
      </w:r>
      <w:r w:rsidR="00407391" w:rsidRPr="00477AE1">
        <w:rPr>
          <w:rFonts w:ascii="Palatino Linotype" w:hAnsi="Palatino Linotype"/>
        </w:rPr>
        <w:t xml:space="preserve">2012. </w:t>
      </w:r>
      <w:r w:rsidRPr="00477AE1">
        <w:rPr>
          <w:rFonts w:ascii="Palatino Linotype" w:hAnsi="Palatino Linotype"/>
        </w:rPr>
        <w:t xml:space="preserve">‘On Being Objective and Being Objectified’ in </w:t>
      </w:r>
      <w:r w:rsidRPr="00477AE1">
        <w:rPr>
          <w:rFonts w:ascii="Palatino Linotype" w:hAnsi="Palatino Linotype" w:cs="Arial"/>
          <w:i/>
        </w:rPr>
        <w:t>Resisting Reality: Social Construction and Social Critique</w:t>
      </w:r>
      <w:r w:rsidRPr="00477AE1">
        <w:rPr>
          <w:rFonts w:ascii="Palatino Linotype" w:hAnsi="Palatino Linotype" w:cs="Arial"/>
        </w:rPr>
        <w:t xml:space="preserve"> (Oxford: OUP)</w:t>
      </w:r>
    </w:p>
    <w:p w14:paraId="0527E602" w14:textId="77777777" w:rsidR="00100ECB" w:rsidRPr="00477AE1" w:rsidRDefault="00100ECB" w:rsidP="00100ECB">
      <w:pPr>
        <w:ind w:left="142" w:hanging="142"/>
        <w:rPr>
          <w:rFonts w:ascii="Palatino Linotype" w:hAnsi="Palatino Linotype"/>
        </w:rPr>
      </w:pPr>
      <w:r w:rsidRPr="00477AE1">
        <w:rPr>
          <w:rFonts w:ascii="Palatino Linotype" w:hAnsi="Palatino Linotype"/>
          <w:b/>
        </w:rPr>
        <w:t>Catherine A. MacKinnon</w:t>
      </w:r>
      <w:r w:rsidRPr="00477AE1">
        <w:rPr>
          <w:rFonts w:ascii="Palatino Linotype" w:hAnsi="Palatino Linotype"/>
        </w:rPr>
        <w:t>,</w:t>
      </w:r>
      <w:r w:rsidR="00407391" w:rsidRPr="00477AE1">
        <w:rPr>
          <w:rFonts w:ascii="Palatino Linotype" w:hAnsi="Palatino Linotype"/>
        </w:rPr>
        <w:t xml:space="preserve"> 1989.</w:t>
      </w:r>
      <w:r w:rsidRPr="00477AE1">
        <w:rPr>
          <w:rFonts w:ascii="Palatino Linotype" w:hAnsi="Palatino Linotype"/>
        </w:rPr>
        <w:t xml:space="preserve"> ‘Sexuality, Pornography and Method: “Pleasure Under Patriarchy”’, </w:t>
      </w:r>
      <w:r w:rsidRPr="00477AE1">
        <w:rPr>
          <w:rFonts w:ascii="Palatino Linotype" w:hAnsi="Palatino Linotype"/>
          <w:i/>
        </w:rPr>
        <w:t>Ethics</w:t>
      </w:r>
      <w:r w:rsidRPr="00477AE1">
        <w:rPr>
          <w:rFonts w:ascii="Palatino Linotype" w:hAnsi="Palatino Linotype"/>
        </w:rPr>
        <w:t xml:space="preserve"> </w:t>
      </w:r>
      <w:r w:rsidRPr="00477AE1">
        <w:rPr>
          <w:rFonts w:ascii="Palatino Linotype" w:hAnsi="Palatino Linotype"/>
          <w:b/>
        </w:rPr>
        <w:t>99</w:t>
      </w:r>
      <w:r w:rsidRPr="00477AE1">
        <w:rPr>
          <w:rFonts w:ascii="Palatino Linotype" w:hAnsi="Palatino Linotype"/>
        </w:rPr>
        <w:t>, pp. 314-46</w:t>
      </w:r>
    </w:p>
    <w:p w14:paraId="66AF8C97" w14:textId="77777777" w:rsidR="00BA6365" w:rsidRDefault="00BA6365" w:rsidP="00BA6365">
      <w:pPr>
        <w:pStyle w:val="Heading2"/>
        <w:rPr>
          <w:rFonts w:ascii="Palatino Linotype" w:hAnsi="Palatino Linotype"/>
          <w:sz w:val="22"/>
          <w:szCs w:val="22"/>
        </w:rPr>
      </w:pPr>
    </w:p>
    <w:p w14:paraId="77B16557" w14:textId="77777777" w:rsidR="002E339F" w:rsidRPr="00477AE1" w:rsidRDefault="00463850" w:rsidP="002E339F">
      <w:pPr>
        <w:pStyle w:val="Heading2"/>
        <w:ind w:left="142" w:hanging="142"/>
        <w:rPr>
          <w:rFonts w:ascii="Palatino Linotype" w:hAnsi="Palatino Linotype"/>
          <w:sz w:val="22"/>
          <w:szCs w:val="22"/>
        </w:rPr>
      </w:pPr>
      <w:r w:rsidRPr="00477AE1">
        <w:rPr>
          <w:rFonts w:ascii="Palatino Linotype" w:hAnsi="Palatino Linotype"/>
          <w:sz w:val="22"/>
          <w:szCs w:val="22"/>
        </w:rPr>
        <w:t xml:space="preserve">Week 7: Lecture 6 – </w:t>
      </w:r>
      <w:r w:rsidR="002E339F" w:rsidRPr="00477AE1">
        <w:rPr>
          <w:rFonts w:ascii="Palatino Linotype" w:hAnsi="Palatino Linotype"/>
          <w:sz w:val="22"/>
          <w:szCs w:val="22"/>
        </w:rPr>
        <w:t xml:space="preserve">Sexual Harassment </w:t>
      </w:r>
    </w:p>
    <w:p w14:paraId="6B89B316" w14:textId="77777777" w:rsidR="002E339F" w:rsidRPr="00477AE1" w:rsidRDefault="002E339F" w:rsidP="002E339F">
      <w:pPr>
        <w:ind w:left="142" w:hanging="142"/>
        <w:rPr>
          <w:rFonts w:ascii="Palatino Linotype" w:hAnsi="Palatino Linotype"/>
        </w:rPr>
      </w:pPr>
      <w:r w:rsidRPr="00477AE1">
        <w:rPr>
          <w:rFonts w:ascii="Palatino Linotype" w:hAnsi="Palatino Linotype"/>
          <w:b/>
        </w:rPr>
        <w:t>Jennifer Saul</w:t>
      </w:r>
      <w:r w:rsidRPr="00477AE1">
        <w:rPr>
          <w:rFonts w:ascii="Palatino Linotype" w:hAnsi="Palatino Linotype"/>
        </w:rPr>
        <w:t>,</w:t>
      </w:r>
      <w:r w:rsidR="00407391" w:rsidRPr="00477AE1">
        <w:rPr>
          <w:rFonts w:ascii="Palatino Linotype" w:hAnsi="Palatino Linotype"/>
        </w:rPr>
        <w:t xml:space="preserve"> 2003.</w:t>
      </w:r>
      <w:r w:rsidRPr="00477AE1">
        <w:rPr>
          <w:rFonts w:ascii="Palatino Linotype" w:hAnsi="Palatino Linotype"/>
        </w:rPr>
        <w:t xml:space="preserve"> </w:t>
      </w:r>
      <w:r w:rsidRPr="00477AE1">
        <w:rPr>
          <w:rFonts w:ascii="Palatino Linotype" w:hAnsi="Palatino Linotype"/>
          <w:i/>
        </w:rPr>
        <w:t>Feminism: Issues and Arguments</w:t>
      </w:r>
      <w:r w:rsidRPr="00477AE1">
        <w:rPr>
          <w:rFonts w:ascii="Palatino Linotype" w:hAnsi="Palatino Linotype"/>
        </w:rPr>
        <w:t xml:space="preserve"> (Oxford: OUP), Chapter 2, ‘Sexual Harassment’</w:t>
      </w:r>
    </w:p>
    <w:p w14:paraId="1CA85632" w14:textId="14202AFA" w:rsidR="002E339F" w:rsidRPr="00477AE1" w:rsidRDefault="004F5459" w:rsidP="002E339F">
      <w:pPr>
        <w:ind w:left="142" w:hanging="142"/>
        <w:rPr>
          <w:rFonts w:ascii="Palatino Linotype" w:hAnsi="Palatino Linotype"/>
          <w:color w:val="000000" w:themeColor="text1"/>
        </w:rPr>
      </w:pPr>
      <w:r>
        <w:rPr>
          <w:rFonts w:ascii="Palatino Linotype" w:hAnsi="Palatino Linotype"/>
          <w:b/>
        </w:rPr>
        <w:t>*</w:t>
      </w:r>
      <w:r w:rsidR="002E339F" w:rsidRPr="00477AE1">
        <w:rPr>
          <w:rFonts w:ascii="Palatino Linotype" w:hAnsi="Palatino Linotype"/>
          <w:b/>
        </w:rPr>
        <w:t>Elizabeth Anderson</w:t>
      </w:r>
      <w:r w:rsidR="002E339F" w:rsidRPr="00477AE1">
        <w:rPr>
          <w:rFonts w:ascii="Palatino Linotype" w:hAnsi="Palatino Linotype"/>
        </w:rPr>
        <w:t>,</w:t>
      </w:r>
      <w:r w:rsidR="00407391" w:rsidRPr="00477AE1">
        <w:rPr>
          <w:rFonts w:ascii="Palatino Linotype" w:hAnsi="Palatino Linotype"/>
        </w:rPr>
        <w:t xml:space="preserve"> 2006.</w:t>
      </w:r>
      <w:r w:rsidR="002E339F" w:rsidRPr="00477AE1">
        <w:rPr>
          <w:rFonts w:ascii="Palatino Linotype" w:hAnsi="Palatino Linotype"/>
        </w:rPr>
        <w:t xml:space="preserve"> ‘</w:t>
      </w:r>
      <w:r w:rsidR="002E339F" w:rsidRPr="00477AE1">
        <w:rPr>
          <w:rFonts w:ascii="Palatino Linotype" w:hAnsi="Palatino Linotype"/>
          <w:color w:val="000000" w:themeColor="text1"/>
        </w:rPr>
        <w:t xml:space="preserve">Recent Thinking About Sexual Harassment: A Review Essay’, </w:t>
      </w:r>
      <w:r w:rsidR="002E339F" w:rsidRPr="00477AE1">
        <w:rPr>
          <w:rFonts w:ascii="Palatino Linotype" w:hAnsi="Palatino Linotype"/>
          <w:i/>
          <w:color w:val="000000" w:themeColor="text1"/>
        </w:rPr>
        <w:t>Philosophy and Public Affairs</w:t>
      </w:r>
      <w:r w:rsidR="002E339F" w:rsidRPr="00477AE1">
        <w:rPr>
          <w:rFonts w:ascii="Palatino Linotype" w:hAnsi="Palatino Linotype"/>
          <w:color w:val="000000" w:themeColor="text1"/>
        </w:rPr>
        <w:t xml:space="preserve"> </w:t>
      </w:r>
      <w:r w:rsidR="002E339F" w:rsidRPr="00477AE1">
        <w:rPr>
          <w:rFonts w:ascii="Palatino Linotype" w:hAnsi="Palatino Linotype"/>
          <w:b/>
          <w:color w:val="000000" w:themeColor="text1"/>
        </w:rPr>
        <w:t>34</w:t>
      </w:r>
      <w:r w:rsidR="002E339F" w:rsidRPr="00477AE1">
        <w:rPr>
          <w:rFonts w:ascii="Palatino Linotype" w:hAnsi="Palatino Linotype"/>
          <w:color w:val="000000" w:themeColor="text1"/>
        </w:rPr>
        <w:t>:3, pp. 284-312</w:t>
      </w:r>
    </w:p>
    <w:p w14:paraId="00FF71BE" w14:textId="77777777" w:rsidR="002E339F" w:rsidRPr="00477AE1" w:rsidRDefault="002E339F" w:rsidP="002E339F">
      <w:pPr>
        <w:ind w:left="142" w:hanging="142"/>
        <w:rPr>
          <w:rFonts w:ascii="Palatino Linotype" w:hAnsi="Palatino Linotype"/>
          <w:color w:val="000000" w:themeColor="text1"/>
        </w:rPr>
      </w:pPr>
      <w:r w:rsidRPr="00477AE1">
        <w:rPr>
          <w:rFonts w:ascii="Palatino Linotype" w:hAnsi="Palatino Linotype"/>
          <w:b/>
          <w:color w:val="000000" w:themeColor="text1"/>
          <w:shd w:val="clear" w:color="auto" w:fill="FFFFFF"/>
        </w:rPr>
        <w:t>Jan Crosthwaite &amp; Graham Priest</w:t>
      </w:r>
      <w:r w:rsidRPr="00477AE1">
        <w:rPr>
          <w:rFonts w:ascii="Palatino Linotype" w:hAnsi="Palatino Linotype"/>
          <w:color w:val="000000" w:themeColor="text1"/>
          <w:shd w:val="clear" w:color="auto" w:fill="FFFFFF"/>
        </w:rPr>
        <w:t>,</w:t>
      </w:r>
      <w:r w:rsidR="00407391" w:rsidRPr="00477AE1">
        <w:rPr>
          <w:rFonts w:ascii="Palatino Linotype" w:hAnsi="Palatino Linotype"/>
          <w:color w:val="000000" w:themeColor="text1"/>
          <w:shd w:val="clear" w:color="auto" w:fill="FFFFFF"/>
        </w:rPr>
        <w:t xml:space="preserve"> 1996.</w:t>
      </w:r>
      <w:r w:rsidRPr="00477AE1">
        <w:rPr>
          <w:rFonts w:ascii="Palatino Linotype" w:hAnsi="Palatino Linotype"/>
          <w:color w:val="000000" w:themeColor="text1"/>
          <w:shd w:val="clear" w:color="auto" w:fill="FFFFFF"/>
        </w:rPr>
        <w:t xml:space="preserve"> ‘The Definition of Sexual Harassment’, </w:t>
      </w:r>
      <w:r w:rsidRPr="00477AE1">
        <w:rPr>
          <w:rFonts w:ascii="Palatino Linotype" w:hAnsi="Palatino Linotype"/>
          <w:i/>
          <w:color w:val="000000" w:themeColor="text1"/>
          <w:shd w:val="clear" w:color="auto" w:fill="FFFFFF"/>
        </w:rPr>
        <w:t>Australasian Journal of Philosophy</w:t>
      </w:r>
      <w:r w:rsidRPr="00477AE1">
        <w:rPr>
          <w:rFonts w:ascii="Palatino Linotype" w:hAnsi="Palatino Linotype"/>
          <w:color w:val="000000" w:themeColor="text1"/>
          <w:shd w:val="clear" w:color="auto" w:fill="FFFFFF"/>
        </w:rPr>
        <w:t xml:space="preserve"> </w:t>
      </w:r>
      <w:r w:rsidRPr="00477AE1">
        <w:rPr>
          <w:rFonts w:ascii="Palatino Linotype" w:hAnsi="Palatino Linotype"/>
          <w:b/>
          <w:color w:val="000000" w:themeColor="text1"/>
          <w:shd w:val="clear" w:color="auto" w:fill="FFFFFF"/>
        </w:rPr>
        <w:t>74</w:t>
      </w:r>
      <w:r w:rsidRPr="00477AE1">
        <w:rPr>
          <w:rFonts w:ascii="Palatino Linotype" w:hAnsi="Palatino Linotype"/>
          <w:color w:val="000000" w:themeColor="text1"/>
          <w:shd w:val="clear" w:color="auto" w:fill="FFFFFF"/>
        </w:rPr>
        <w:t>:1, pp. 66-82</w:t>
      </w:r>
    </w:p>
    <w:p w14:paraId="62BB34A1" w14:textId="77777777" w:rsidR="002E339F" w:rsidRPr="00477AE1" w:rsidRDefault="002E339F" w:rsidP="002E339F">
      <w:pPr>
        <w:ind w:left="142" w:hanging="142"/>
        <w:rPr>
          <w:rFonts w:ascii="Palatino Linotype" w:hAnsi="Palatino Linotype"/>
          <w:color w:val="000000" w:themeColor="text1"/>
        </w:rPr>
      </w:pPr>
      <w:r w:rsidRPr="00477AE1">
        <w:rPr>
          <w:rFonts w:ascii="Palatino Linotype" w:hAnsi="Palatino Linotype"/>
          <w:b/>
          <w:color w:val="000000" w:themeColor="text1"/>
        </w:rPr>
        <w:t>Vicki Shultz</w:t>
      </w:r>
      <w:r w:rsidRPr="00477AE1">
        <w:rPr>
          <w:rFonts w:ascii="Palatino Linotype" w:hAnsi="Palatino Linotype"/>
          <w:color w:val="000000" w:themeColor="text1"/>
        </w:rPr>
        <w:t xml:space="preserve">, ‘Reconceptualising Sexual Harassment’, </w:t>
      </w:r>
      <w:r w:rsidRPr="00477AE1">
        <w:rPr>
          <w:rFonts w:ascii="Palatino Linotype" w:hAnsi="Palatino Linotype"/>
          <w:i/>
          <w:color w:val="000000" w:themeColor="text1"/>
        </w:rPr>
        <w:t>The Yale Law Review</w:t>
      </w:r>
      <w:r w:rsidRPr="00477AE1">
        <w:rPr>
          <w:rFonts w:ascii="Palatino Linotype" w:hAnsi="Palatino Linotype"/>
          <w:color w:val="000000" w:themeColor="text1"/>
        </w:rPr>
        <w:t xml:space="preserve"> </w:t>
      </w:r>
      <w:r w:rsidRPr="00477AE1">
        <w:rPr>
          <w:rFonts w:ascii="Palatino Linotype" w:hAnsi="Palatino Linotype"/>
          <w:b/>
          <w:color w:val="000000" w:themeColor="text1"/>
        </w:rPr>
        <w:t>107</w:t>
      </w:r>
      <w:r w:rsidRPr="00477AE1">
        <w:rPr>
          <w:rFonts w:ascii="Palatino Linotype" w:hAnsi="Palatino Linotype"/>
          <w:color w:val="000000" w:themeColor="text1"/>
        </w:rPr>
        <w:t>:6, pp. 1683-1805, perhaps esp. §§ 1, 4 and 6</w:t>
      </w:r>
    </w:p>
    <w:p w14:paraId="42DEDD94" w14:textId="77777777" w:rsidR="00B17B36" w:rsidRPr="00477AE1" w:rsidRDefault="00B17B36" w:rsidP="002E339F">
      <w:pPr>
        <w:ind w:left="142" w:hanging="142"/>
        <w:rPr>
          <w:rFonts w:ascii="Palatino Linotype" w:hAnsi="Palatino Linotype"/>
          <w:color w:val="000000" w:themeColor="text1"/>
        </w:rPr>
      </w:pPr>
      <w:r w:rsidRPr="00477AE1">
        <w:rPr>
          <w:rFonts w:ascii="Palatino Linotype" w:hAnsi="Palatino Linotype"/>
          <w:b/>
          <w:color w:val="000000" w:themeColor="text1"/>
        </w:rPr>
        <w:t>Jennifer Saul</w:t>
      </w:r>
      <w:r w:rsidRPr="00477AE1">
        <w:rPr>
          <w:rFonts w:ascii="Palatino Linotype" w:hAnsi="Palatino Linotype"/>
          <w:color w:val="000000" w:themeColor="text1"/>
        </w:rPr>
        <w:t xml:space="preserve">, 2014. ‘Stop Thinking So Much About “Sexual Harassment”’, </w:t>
      </w:r>
      <w:r w:rsidRPr="00477AE1">
        <w:rPr>
          <w:rFonts w:ascii="Palatino Linotype" w:hAnsi="Palatino Linotype"/>
          <w:i/>
          <w:color w:val="000000" w:themeColor="text1"/>
        </w:rPr>
        <w:t>Journal of Applied Philosophy</w:t>
      </w:r>
      <w:r w:rsidRPr="00477AE1">
        <w:rPr>
          <w:rFonts w:ascii="Palatino Linotype" w:hAnsi="Palatino Linotype"/>
          <w:color w:val="000000" w:themeColor="text1"/>
        </w:rPr>
        <w:t xml:space="preserve"> </w:t>
      </w:r>
      <w:r w:rsidRPr="00477AE1">
        <w:rPr>
          <w:rFonts w:ascii="Palatino Linotype" w:hAnsi="Palatino Linotype"/>
          <w:b/>
          <w:color w:val="000000" w:themeColor="text1"/>
        </w:rPr>
        <w:t>31</w:t>
      </w:r>
      <w:r w:rsidRPr="00477AE1">
        <w:rPr>
          <w:rFonts w:ascii="Palatino Linotype" w:hAnsi="Palatino Linotype"/>
          <w:color w:val="000000" w:themeColor="text1"/>
        </w:rPr>
        <w:t xml:space="preserve">:3, pp. 307-21 </w:t>
      </w:r>
    </w:p>
    <w:p w14:paraId="7AE75AF1" w14:textId="77777777" w:rsidR="002E339F" w:rsidRPr="00477AE1" w:rsidRDefault="002E339F" w:rsidP="00994A05">
      <w:pPr>
        <w:pStyle w:val="Heading2"/>
        <w:ind w:left="142" w:hanging="142"/>
        <w:rPr>
          <w:rFonts w:ascii="Palatino Linotype" w:hAnsi="Palatino Linotype"/>
          <w:color w:val="000000" w:themeColor="text1"/>
          <w:sz w:val="22"/>
          <w:szCs w:val="22"/>
        </w:rPr>
      </w:pPr>
    </w:p>
    <w:p w14:paraId="1898CA23" w14:textId="77777777" w:rsidR="00D51042" w:rsidRPr="00477AE1" w:rsidRDefault="00463850" w:rsidP="005B4673">
      <w:pPr>
        <w:pStyle w:val="Heading2"/>
        <w:rPr>
          <w:rFonts w:ascii="Palatino Linotype" w:hAnsi="Palatino Linotype"/>
          <w:sz w:val="22"/>
          <w:szCs w:val="22"/>
        </w:rPr>
      </w:pPr>
      <w:r w:rsidRPr="00477AE1">
        <w:rPr>
          <w:rFonts w:ascii="Palatino Linotype" w:hAnsi="Palatino Linotype"/>
          <w:sz w:val="22"/>
          <w:szCs w:val="22"/>
        </w:rPr>
        <w:t xml:space="preserve">Week 8: Lecture 7 – </w:t>
      </w:r>
      <w:r w:rsidR="006F1886" w:rsidRPr="00477AE1">
        <w:rPr>
          <w:rFonts w:ascii="Palatino Linotype" w:hAnsi="Palatino Linotype"/>
          <w:sz w:val="22"/>
          <w:szCs w:val="22"/>
        </w:rPr>
        <w:t>Feminist Metaethics</w:t>
      </w:r>
    </w:p>
    <w:p w14:paraId="388F5A7C" w14:textId="77777777" w:rsidR="00D51042" w:rsidRPr="00477AE1" w:rsidRDefault="00D51042" w:rsidP="00994A05">
      <w:pPr>
        <w:ind w:left="142" w:hanging="142"/>
        <w:rPr>
          <w:rFonts w:ascii="Palatino Linotype" w:hAnsi="Palatino Linotype" w:cs="Arial"/>
        </w:rPr>
      </w:pPr>
      <w:r w:rsidRPr="00477AE1">
        <w:rPr>
          <w:rFonts w:ascii="Palatino Linotype" w:hAnsi="Palatino Linotype" w:cs="Arial"/>
          <w:b/>
        </w:rPr>
        <w:t>Amia Srinivasan</w:t>
      </w:r>
      <w:r w:rsidRPr="00477AE1">
        <w:rPr>
          <w:rFonts w:ascii="Palatino Linotype" w:hAnsi="Palatino Linotype" w:cs="Arial"/>
        </w:rPr>
        <w:t xml:space="preserve">, 2017. ‘Feminism and Metaethics’ in T. McPherson and D. Plunkett (eds.), </w:t>
      </w:r>
      <w:r w:rsidRPr="00477AE1">
        <w:rPr>
          <w:rFonts w:ascii="Palatino Linotype" w:hAnsi="Palatino Linotype" w:cs="Arial"/>
          <w:i/>
        </w:rPr>
        <w:t>The Routledge Handbook of Metaethics</w:t>
      </w:r>
      <w:r w:rsidRPr="00477AE1">
        <w:rPr>
          <w:rFonts w:ascii="Palatino Linotype" w:hAnsi="Palatino Linotype" w:cs="Arial"/>
        </w:rPr>
        <w:t xml:space="preserve"> (London: Routledge)</w:t>
      </w:r>
    </w:p>
    <w:p w14:paraId="6E8F229B" w14:textId="77777777" w:rsidR="005A6DAF" w:rsidRPr="00477AE1" w:rsidRDefault="005A6DAF" w:rsidP="00994A05">
      <w:pPr>
        <w:ind w:left="142" w:hanging="142"/>
        <w:rPr>
          <w:rFonts w:ascii="Palatino Linotype" w:hAnsi="Palatino Linotype" w:cs="Arial"/>
        </w:rPr>
      </w:pPr>
      <w:r w:rsidRPr="00477AE1">
        <w:rPr>
          <w:rFonts w:ascii="Palatino Linotype" w:hAnsi="Palatino Linotype" w:cs="Arial"/>
          <w:b/>
        </w:rPr>
        <w:t>Sabina Lovibond</w:t>
      </w:r>
      <w:r w:rsidRPr="00477AE1">
        <w:rPr>
          <w:rFonts w:ascii="Palatino Linotype" w:hAnsi="Palatino Linotype" w:cs="Arial"/>
        </w:rPr>
        <w:t xml:space="preserve">, [1996] 2015. ‘Meaning What We Say: Feminist Ethics and the Critique of Humanism’ reprinted in </w:t>
      </w:r>
      <w:r w:rsidRPr="00477AE1">
        <w:rPr>
          <w:rFonts w:ascii="Palatino Linotype" w:hAnsi="Palatino Linotype" w:cs="Arial"/>
          <w:i/>
        </w:rPr>
        <w:t>Essays on Ethics and Feminism</w:t>
      </w:r>
      <w:r w:rsidRPr="00477AE1">
        <w:rPr>
          <w:rFonts w:ascii="Palatino Linotype" w:hAnsi="Palatino Linotype" w:cs="Arial"/>
        </w:rPr>
        <w:t xml:space="preserve"> (Oxford: OUP) [also relevant to </w:t>
      </w:r>
      <w:r w:rsidRPr="00477AE1">
        <w:rPr>
          <w:rFonts w:ascii="Palatino Linotype" w:hAnsi="Palatino Linotype" w:cs="Arial"/>
          <w:i/>
        </w:rPr>
        <w:t>Feminist Philosophy of Language</w:t>
      </w:r>
      <w:r w:rsidRPr="00477AE1">
        <w:rPr>
          <w:rFonts w:ascii="Palatino Linotype" w:hAnsi="Palatino Linotype" w:cs="Arial"/>
        </w:rPr>
        <w:t xml:space="preserve"> topic]</w:t>
      </w:r>
    </w:p>
    <w:p w14:paraId="042F932B" w14:textId="60DDF6AB" w:rsidR="002B1B05" w:rsidRPr="00477AE1" w:rsidRDefault="00883A9A" w:rsidP="00994A05">
      <w:pPr>
        <w:ind w:left="142" w:hanging="142"/>
        <w:rPr>
          <w:rFonts w:ascii="Palatino Linotype" w:hAnsi="Palatino Linotype" w:cs="Arial"/>
        </w:rPr>
      </w:pPr>
      <w:r>
        <w:rPr>
          <w:rFonts w:ascii="Palatino Linotype" w:hAnsi="Palatino Linotype" w:cs="Arial"/>
          <w:b/>
        </w:rPr>
        <w:t>*</w:t>
      </w:r>
      <w:r w:rsidR="00D33218" w:rsidRPr="00477AE1">
        <w:rPr>
          <w:rFonts w:ascii="Palatino Linotype" w:hAnsi="Palatino Linotype" w:cs="Arial"/>
          <w:b/>
        </w:rPr>
        <w:t>Jana Thompson</w:t>
      </w:r>
      <w:r w:rsidR="00D33218" w:rsidRPr="00477AE1">
        <w:rPr>
          <w:rFonts w:ascii="Palatino Linotype" w:hAnsi="Palatino Linotype" w:cs="Arial"/>
        </w:rPr>
        <w:t xml:space="preserve">, 1994. ‘Moral Difference and Moral Epistemology’ in K. Lennon &amp; M. Whitford (eds.), </w:t>
      </w:r>
      <w:r w:rsidR="00D33218" w:rsidRPr="00477AE1">
        <w:rPr>
          <w:rFonts w:ascii="Palatino Linotype" w:hAnsi="Palatino Linotype" w:cs="Arial"/>
          <w:i/>
        </w:rPr>
        <w:t>Knowing the Difference: Feminist Perspectives in Epistemology</w:t>
      </w:r>
      <w:r w:rsidR="00D33218" w:rsidRPr="00477AE1">
        <w:rPr>
          <w:rFonts w:ascii="Palatino Linotype" w:hAnsi="Palatino Linotype" w:cs="Arial"/>
        </w:rPr>
        <w:t xml:space="preserve"> (London: Routledge)</w:t>
      </w:r>
    </w:p>
    <w:p w14:paraId="302D79AA" w14:textId="3E4CE7B2" w:rsidR="00100ECB" w:rsidRPr="00477AE1" w:rsidRDefault="00883A9A" w:rsidP="00994A05">
      <w:pPr>
        <w:ind w:left="142" w:hanging="142"/>
        <w:rPr>
          <w:rFonts w:ascii="Palatino Linotype" w:hAnsi="Palatino Linotype"/>
        </w:rPr>
      </w:pPr>
      <w:r>
        <w:rPr>
          <w:rFonts w:ascii="Palatino Linotype" w:hAnsi="Palatino Linotype"/>
          <w:b/>
        </w:rPr>
        <w:t>*</w:t>
      </w:r>
      <w:r w:rsidR="006A220C" w:rsidRPr="00477AE1">
        <w:rPr>
          <w:rFonts w:ascii="Palatino Linotype" w:hAnsi="Palatino Linotype"/>
          <w:b/>
        </w:rPr>
        <w:t xml:space="preserve">Nel </w:t>
      </w:r>
      <w:proofErr w:type="spellStart"/>
      <w:r w:rsidR="006A220C" w:rsidRPr="00477AE1">
        <w:rPr>
          <w:rFonts w:ascii="Palatino Linotype" w:hAnsi="Palatino Linotype"/>
          <w:b/>
        </w:rPr>
        <w:t>Noddings</w:t>
      </w:r>
      <w:proofErr w:type="spellEnd"/>
      <w:r w:rsidR="006A220C" w:rsidRPr="00477AE1">
        <w:rPr>
          <w:rFonts w:ascii="Palatino Linotype" w:hAnsi="Palatino Linotype"/>
        </w:rPr>
        <w:t>,</w:t>
      </w:r>
      <w:r w:rsidR="00407391" w:rsidRPr="00477AE1">
        <w:rPr>
          <w:rFonts w:ascii="Palatino Linotype" w:hAnsi="Palatino Linotype"/>
        </w:rPr>
        <w:t xml:space="preserve"> 1986.</w:t>
      </w:r>
      <w:r w:rsidR="006A220C" w:rsidRPr="00477AE1">
        <w:rPr>
          <w:rFonts w:ascii="Palatino Linotype" w:hAnsi="Palatino Linotype"/>
        </w:rPr>
        <w:t xml:space="preserve"> </w:t>
      </w:r>
      <w:r w:rsidR="006A220C" w:rsidRPr="00477AE1">
        <w:rPr>
          <w:rFonts w:ascii="Palatino Linotype" w:hAnsi="Palatino Linotype"/>
          <w:i/>
        </w:rPr>
        <w:t>Caring: A Relational Approach to Ethics and Moral Education</w:t>
      </w:r>
      <w:r w:rsidR="006A220C" w:rsidRPr="00477AE1">
        <w:rPr>
          <w:rFonts w:ascii="Palatino Linotype" w:hAnsi="Palatino Linotype"/>
        </w:rPr>
        <w:t xml:space="preserve"> (Berkeley, CA: University of California Press), esp. Chapter 4</w:t>
      </w:r>
    </w:p>
    <w:p w14:paraId="5BA14C91" w14:textId="77777777" w:rsidR="006A220C" w:rsidRPr="00477AE1" w:rsidRDefault="006A220C" w:rsidP="00994A05">
      <w:pPr>
        <w:ind w:left="142" w:hanging="142"/>
        <w:rPr>
          <w:rFonts w:ascii="Palatino Linotype" w:hAnsi="Palatino Linotype"/>
        </w:rPr>
      </w:pPr>
    </w:p>
    <w:p w14:paraId="56034066" w14:textId="77777777" w:rsidR="00B11EA2" w:rsidRPr="00477AE1" w:rsidRDefault="00463850" w:rsidP="00994A05">
      <w:pPr>
        <w:pStyle w:val="Heading2"/>
        <w:ind w:left="142" w:hanging="142"/>
        <w:rPr>
          <w:rFonts w:ascii="Palatino Linotype" w:hAnsi="Palatino Linotype"/>
          <w:sz w:val="22"/>
          <w:szCs w:val="22"/>
        </w:rPr>
      </w:pPr>
      <w:r w:rsidRPr="00477AE1">
        <w:rPr>
          <w:rFonts w:ascii="Palatino Linotype" w:hAnsi="Palatino Linotype"/>
          <w:sz w:val="22"/>
          <w:szCs w:val="22"/>
        </w:rPr>
        <w:t xml:space="preserve">Week </w:t>
      </w:r>
      <w:r w:rsidR="00340A18" w:rsidRPr="00477AE1">
        <w:rPr>
          <w:rFonts w:ascii="Palatino Linotype" w:hAnsi="Palatino Linotype"/>
          <w:sz w:val="22"/>
          <w:szCs w:val="22"/>
        </w:rPr>
        <w:t>9</w:t>
      </w:r>
      <w:r w:rsidRPr="00477AE1">
        <w:rPr>
          <w:rFonts w:ascii="Palatino Linotype" w:hAnsi="Palatino Linotype"/>
          <w:sz w:val="22"/>
          <w:szCs w:val="22"/>
        </w:rPr>
        <w:t xml:space="preserve">: Lecture </w:t>
      </w:r>
      <w:r w:rsidR="00340A18" w:rsidRPr="00477AE1">
        <w:rPr>
          <w:rFonts w:ascii="Palatino Linotype" w:hAnsi="Palatino Linotype"/>
          <w:sz w:val="22"/>
          <w:szCs w:val="22"/>
        </w:rPr>
        <w:t>8</w:t>
      </w:r>
      <w:r w:rsidRPr="00477AE1">
        <w:rPr>
          <w:rFonts w:ascii="Palatino Linotype" w:hAnsi="Palatino Linotype"/>
          <w:sz w:val="22"/>
          <w:szCs w:val="22"/>
        </w:rPr>
        <w:t xml:space="preserve"> – </w:t>
      </w:r>
      <w:r w:rsidR="00B11EA2" w:rsidRPr="00477AE1">
        <w:rPr>
          <w:rFonts w:ascii="Palatino Linotype" w:hAnsi="Palatino Linotype"/>
          <w:sz w:val="22"/>
          <w:szCs w:val="22"/>
        </w:rPr>
        <w:t>Feminism and Liberalism</w:t>
      </w:r>
    </w:p>
    <w:p w14:paraId="55CA6E35" w14:textId="21CCCF03" w:rsidR="00B11EA2" w:rsidRPr="00477AE1" w:rsidRDefault="004F5459" w:rsidP="00626DD3">
      <w:pPr>
        <w:ind w:left="142" w:hanging="142"/>
        <w:rPr>
          <w:rFonts w:ascii="Palatino Linotype" w:hAnsi="Palatino Linotype"/>
        </w:rPr>
      </w:pPr>
      <w:r>
        <w:rPr>
          <w:rFonts w:ascii="Palatino Linotype" w:hAnsi="Palatino Linotype"/>
          <w:b/>
        </w:rPr>
        <w:t>*</w:t>
      </w:r>
      <w:r w:rsidR="00B11EA2" w:rsidRPr="00477AE1">
        <w:rPr>
          <w:rFonts w:ascii="Palatino Linotype" w:hAnsi="Palatino Linotype"/>
          <w:b/>
        </w:rPr>
        <w:t>Kathy Miriam</w:t>
      </w:r>
      <w:r w:rsidR="00B11EA2" w:rsidRPr="00477AE1">
        <w:rPr>
          <w:rFonts w:ascii="Palatino Linotype" w:hAnsi="Palatino Linotype"/>
        </w:rPr>
        <w:t>,</w:t>
      </w:r>
      <w:r w:rsidR="00407391" w:rsidRPr="00477AE1">
        <w:rPr>
          <w:rFonts w:ascii="Palatino Linotype" w:hAnsi="Palatino Linotype"/>
        </w:rPr>
        <w:t xml:space="preserve"> 2005.</w:t>
      </w:r>
      <w:r w:rsidR="00B11EA2" w:rsidRPr="00477AE1">
        <w:rPr>
          <w:rFonts w:ascii="Palatino Linotype" w:hAnsi="Palatino Linotype"/>
        </w:rPr>
        <w:t xml:space="preserve"> ‘Stopping the Traffic in Women: Power, Agency and Abolition in Feminist Debates of Sex-Trafficking’, </w:t>
      </w:r>
      <w:r w:rsidR="00B11EA2" w:rsidRPr="00477AE1">
        <w:rPr>
          <w:rFonts w:ascii="Palatino Linotype" w:hAnsi="Palatino Linotype"/>
          <w:i/>
        </w:rPr>
        <w:t>Journal of Social Philosophy</w:t>
      </w:r>
      <w:r w:rsidR="00B11EA2" w:rsidRPr="00477AE1">
        <w:rPr>
          <w:rFonts w:ascii="Palatino Linotype" w:hAnsi="Palatino Linotype"/>
        </w:rPr>
        <w:t xml:space="preserve"> </w:t>
      </w:r>
      <w:r w:rsidR="00B11EA2" w:rsidRPr="00477AE1">
        <w:rPr>
          <w:rFonts w:ascii="Palatino Linotype" w:hAnsi="Palatino Linotype"/>
          <w:b/>
        </w:rPr>
        <w:t>36</w:t>
      </w:r>
      <w:r w:rsidR="00B11EA2" w:rsidRPr="00477AE1">
        <w:rPr>
          <w:rFonts w:ascii="Palatino Linotype" w:hAnsi="Palatino Linotype"/>
        </w:rPr>
        <w:t>:1, pp. 1-17</w:t>
      </w:r>
    </w:p>
    <w:p w14:paraId="51F2C956" w14:textId="77777777" w:rsidR="008B1B3C" w:rsidRPr="00477AE1" w:rsidRDefault="00B11EA2" w:rsidP="00626DD3">
      <w:pPr>
        <w:autoSpaceDE w:val="0"/>
        <w:autoSpaceDN w:val="0"/>
        <w:adjustRightInd w:val="0"/>
        <w:ind w:left="142" w:hanging="142"/>
        <w:rPr>
          <w:rFonts w:ascii="Palatino Linotype" w:hAnsi="Palatino Linotype" w:cs="Baskerville"/>
        </w:rPr>
      </w:pPr>
      <w:r w:rsidRPr="00477AE1">
        <w:rPr>
          <w:rFonts w:ascii="Palatino Linotype" w:hAnsi="Palatino Linotype" w:cs="Arial"/>
          <w:b/>
        </w:rPr>
        <w:t>Adam Hosein</w:t>
      </w:r>
      <w:r w:rsidRPr="00477AE1">
        <w:rPr>
          <w:rFonts w:ascii="Palatino Linotype" w:hAnsi="Palatino Linotype" w:cs="Arial"/>
        </w:rPr>
        <w:t xml:space="preserve">, </w:t>
      </w:r>
      <w:r w:rsidR="00407391" w:rsidRPr="00477AE1">
        <w:rPr>
          <w:rFonts w:ascii="Palatino Linotype" w:hAnsi="Palatino Linotype" w:cs="Arial"/>
        </w:rPr>
        <w:t xml:space="preserve">2015. </w:t>
      </w:r>
      <w:r w:rsidRPr="00477AE1">
        <w:rPr>
          <w:rFonts w:ascii="Palatino Linotype" w:hAnsi="Palatino Linotype" w:cs="Arial"/>
        </w:rPr>
        <w:t>‘</w:t>
      </w:r>
      <w:r w:rsidRPr="00477AE1">
        <w:rPr>
          <w:rFonts w:ascii="Palatino Linotype" w:hAnsi="Palatino Linotype" w:cs="Baskerville"/>
        </w:rPr>
        <w:t xml:space="preserve">Freedom, Sex Roles, and Anti-Discrimination Law’, </w:t>
      </w:r>
      <w:r w:rsidRPr="00477AE1">
        <w:rPr>
          <w:rFonts w:ascii="Palatino Linotype" w:hAnsi="Palatino Linotype" w:cs="Baskerville"/>
          <w:i/>
        </w:rPr>
        <w:t>Law and Philosophy</w:t>
      </w:r>
      <w:r w:rsidRPr="00477AE1">
        <w:rPr>
          <w:rFonts w:ascii="Palatino Linotype" w:hAnsi="Palatino Linotype" w:cs="Baskerville"/>
        </w:rPr>
        <w:t xml:space="preserve"> </w:t>
      </w:r>
      <w:r w:rsidRPr="00477AE1">
        <w:rPr>
          <w:rFonts w:ascii="Palatino Linotype" w:hAnsi="Palatino Linotype" w:cs="Baskerville"/>
          <w:b/>
        </w:rPr>
        <w:t>34</w:t>
      </w:r>
      <w:r w:rsidRPr="00477AE1">
        <w:rPr>
          <w:rFonts w:ascii="Palatino Linotype" w:hAnsi="Palatino Linotype" w:cs="Baskerville"/>
        </w:rPr>
        <w:t>:5, pp. 485-517</w:t>
      </w:r>
    </w:p>
    <w:p w14:paraId="6A22B92A" w14:textId="492E6687" w:rsidR="00F641FD" w:rsidRPr="00477AE1" w:rsidRDefault="004F5459" w:rsidP="00B17B36">
      <w:pPr>
        <w:rPr>
          <w:rFonts w:ascii="Palatino Linotype" w:hAnsi="Palatino Linotype"/>
        </w:rPr>
      </w:pPr>
      <w:r>
        <w:rPr>
          <w:rFonts w:ascii="Palatino Linotype" w:hAnsi="Palatino Linotype"/>
          <w:b/>
        </w:rPr>
        <w:t>*</w:t>
      </w:r>
      <w:r w:rsidR="0097356F" w:rsidRPr="00477AE1">
        <w:rPr>
          <w:rFonts w:ascii="Palatino Linotype" w:hAnsi="Palatino Linotype"/>
          <w:b/>
        </w:rPr>
        <w:t>Michael Slote</w:t>
      </w:r>
      <w:r w:rsidR="0097356F" w:rsidRPr="00477AE1">
        <w:rPr>
          <w:rFonts w:ascii="Palatino Linotype" w:hAnsi="Palatino Linotype"/>
        </w:rPr>
        <w:t xml:space="preserve">, 2015. ‘Care Ethics and Liberalism’ in </w:t>
      </w:r>
      <w:r w:rsidR="0097356F" w:rsidRPr="00477AE1">
        <w:rPr>
          <w:rFonts w:ascii="Palatino Linotype" w:hAnsi="Palatino Linotype"/>
          <w:i/>
        </w:rPr>
        <w:t>Care Ethics and Political Theory</w:t>
      </w:r>
      <w:r w:rsidR="0097356F" w:rsidRPr="00477AE1">
        <w:rPr>
          <w:rFonts w:ascii="Palatino Linotype" w:hAnsi="Palatino Linotype"/>
        </w:rPr>
        <w:t xml:space="preserve"> (OUP)</w:t>
      </w:r>
    </w:p>
    <w:p w14:paraId="512660B1" w14:textId="77777777" w:rsidR="00340A18" w:rsidRPr="00477AE1" w:rsidRDefault="00340A18" w:rsidP="00626DD3">
      <w:pPr>
        <w:pStyle w:val="Heading2"/>
        <w:ind w:left="142" w:hanging="142"/>
        <w:rPr>
          <w:rFonts w:ascii="Palatino Linotype" w:hAnsi="Palatino Linotype"/>
          <w:sz w:val="22"/>
          <w:szCs w:val="22"/>
        </w:rPr>
      </w:pPr>
    </w:p>
    <w:p w14:paraId="4858375F" w14:textId="77777777" w:rsidR="006E3F39" w:rsidRPr="00477AE1" w:rsidRDefault="00340A18" w:rsidP="00626DD3">
      <w:pPr>
        <w:pStyle w:val="Heading2"/>
        <w:ind w:left="142" w:hanging="142"/>
        <w:rPr>
          <w:rFonts w:ascii="Palatino Linotype" w:hAnsi="Palatino Linotype"/>
          <w:sz w:val="22"/>
          <w:szCs w:val="22"/>
        </w:rPr>
      </w:pPr>
      <w:r w:rsidRPr="00477AE1">
        <w:rPr>
          <w:rFonts w:ascii="Palatino Linotype" w:hAnsi="Palatino Linotype"/>
          <w:sz w:val="22"/>
          <w:szCs w:val="22"/>
        </w:rPr>
        <w:t xml:space="preserve">Week 10: Lecture 9 – </w:t>
      </w:r>
      <w:r w:rsidR="00EE765E" w:rsidRPr="00477AE1">
        <w:rPr>
          <w:rFonts w:ascii="Palatino Linotype" w:hAnsi="Palatino Linotype"/>
          <w:sz w:val="22"/>
          <w:szCs w:val="22"/>
        </w:rPr>
        <w:t xml:space="preserve">Philosophical Issues of </w:t>
      </w:r>
      <w:r w:rsidR="006E3F39" w:rsidRPr="00477AE1">
        <w:rPr>
          <w:rFonts w:ascii="Palatino Linotype" w:hAnsi="Palatino Linotype"/>
          <w:sz w:val="22"/>
          <w:szCs w:val="22"/>
        </w:rPr>
        <w:t>Intersectionality</w:t>
      </w:r>
    </w:p>
    <w:bookmarkEnd w:id="0"/>
    <w:p w14:paraId="7B5125E1" w14:textId="77777777" w:rsidR="006E3F39" w:rsidRPr="00477AE1" w:rsidRDefault="001C6923" w:rsidP="00626DD3">
      <w:pPr>
        <w:ind w:left="142" w:hanging="142"/>
        <w:rPr>
          <w:rFonts w:ascii="Palatino Linotype" w:hAnsi="Palatino Linotype"/>
        </w:rPr>
      </w:pPr>
      <w:r w:rsidRPr="00477AE1">
        <w:rPr>
          <w:rFonts w:ascii="Palatino Linotype" w:hAnsi="Palatino Linotype"/>
          <w:b/>
        </w:rPr>
        <w:t>*</w:t>
      </w:r>
      <w:r w:rsidR="006E3F39" w:rsidRPr="00477AE1">
        <w:rPr>
          <w:rFonts w:ascii="Palatino Linotype" w:hAnsi="Palatino Linotype"/>
          <w:b/>
        </w:rPr>
        <w:t>bell hooks</w:t>
      </w:r>
      <w:r w:rsidR="006E3F39" w:rsidRPr="00477AE1">
        <w:rPr>
          <w:rFonts w:ascii="Palatino Linotype" w:hAnsi="Palatino Linotype"/>
        </w:rPr>
        <w:t>,</w:t>
      </w:r>
      <w:r w:rsidR="00925C47" w:rsidRPr="00477AE1">
        <w:rPr>
          <w:rFonts w:ascii="Palatino Linotype" w:hAnsi="Palatino Linotype"/>
        </w:rPr>
        <w:t xml:space="preserve"> 1984</w:t>
      </w:r>
      <w:r w:rsidR="006E3F39" w:rsidRPr="00477AE1">
        <w:rPr>
          <w:rFonts w:ascii="Palatino Linotype" w:hAnsi="Palatino Linotype"/>
        </w:rPr>
        <w:t xml:space="preserve"> ‘Back Women: Shaping Feminist Theory’ from </w:t>
      </w:r>
      <w:r w:rsidR="006E3F39" w:rsidRPr="00477AE1">
        <w:rPr>
          <w:rFonts w:ascii="Palatino Linotype" w:hAnsi="Palatino Linotype"/>
          <w:i/>
        </w:rPr>
        <w:t>Feminist Theory: From Margin to Centre</w:t>
      </w:r>
      <w:r w:rsidR="006E3F39" w:rsidRPr="00477AE1">
        <w:rPr>
          <w:rFonts w:ascii="Palatino Linotype" w:hAnsi="Palatino Linotype"/>
        </w:rPr>
        <w:t xml:space="preserve"> </w:t>
      </w:r>
      <w:r w:rsidR="00925C47" w:rsidRPr="00477AE1">
        <w:rPr>
          <w:rFonts w:ascii="Palatino Linotype" w:hAnsi="Palatino Linotype"/>
        </w:rPr>
        <w:t>(</w:t>
      </w:r>
      <w:r w:rsidR="006E3F39" w:rsidRPr="00477AE1">
        <w:rPr>
          <w:rFonts w:ascii="Palatino Linotype" w:hAnsi="Palatino Linotype"/>
        </w:rPr>
        <w:t>Boston, MA: South End Press</w:t>
      </w:r>
      <w:r w:rsidR="00925C47" w:rsidRPr="00477AE1">
        <w:rPr>
          <w:rFonts w:ascii="Palatino Linotype" w:hAnsi="Palatino Linotype"/>
        </w:rPr>
        <w:t>)</w:t>
      </w:r>
      <w:r w:rsidR="006E3F39" w:rsidRPr="00477AE1">
        <w:rPr>
          <w:rFonts w:ascii="Palatino Linotype" w:hAnsi="Palatino Linotype"/>
        </w:rPr>
        <w:t>, pp. 1-15 &amp; 165</w:t>
      </w:r>
      <w:r w:rsidR="00582ABD" w:rsidRPr="00477AE1">
        <w:rPr>
          <w:rFonts w:ascii="Palatino Linotype" w:hAnsi="Palatino Linotype"/>
        </w:rPr>
        <w:t>; Routledge reprint available online through Library</w:t>
      </w:r>
      <w:r w:rsidR="006E3F39" w:rsidRPr="00477AE1">
        <w:rPr>
          <w:rFonts w:ascii="Palatino Linotype" w:hAnsi="Palatino Linotype"/>
        </w:rPr>
        <w:t xml:space="preserve">), reprinted in Anne E. Cudd &amp; Robin O. Andreasen (eds.), </w:t>
      </w:r>
      <w:r w:rsidR="006E3F39" w:rsidRPr="00477AE1">
        <w:rPr>
          <w:rFonts w:ascii="Palatino Linotype" w:hAnsi="Palatino Linotype"/>
          <w:i/>
        </w:rPr>
        <w:t>Feminist Theory: A Philosophical Anthology</w:t>
      </w:r>
      <w:r w:rsidR="006E3F39" w:rsidRPr="00477AE1">
        <w:rPr>
          <w:rFonts w:ascii="Palatino Linotype" w:hAnsi="Palatino Linotype"/>
        </w:rPr>
        <w:t xml:space="preserve"> (Oxford: Blackwell, 2005)</w:t>
      </w:r>
      <w:r w:rsidR="00C329C5" w:rsidRPr="00477AE1">
        <w:rPr>
          <w:rFonts w:ascii="Palatino Linotype" w:hAnsi="Palatino Linotype"/>
        </w:rPr>
        <w:t>, pp. 60-8</w:t>
      </w:r>
    </w:p>
    <w:p w14:paraId="732717EE" w14:textId="77777777" w:rsidR="00C329C5" w:rsidRPr="00477AE1" w:rsidRDefault="00DC345B" w:rsidP="00626DD3">
      <w:pPr>
        <w:ind w:left="142" w:hanging="142"/>
        <w:rPr>
          <w:rFonts w:ascii="Palatino Linotype" w:hAnsi="Palatino Linotype"/>
        </w:rPr>
      </w:pPr>
      <w:r w:rsidRPr="00477AE1">
        <w:rPr>
          <w:rFonts w:ascii="Palatino Linotype" w:hAnsi="Palatino Linotype"/>
          <w:b/>
        </w:rPr>
        <w:t xml:space="preserve">Anna </w:t>
      </w:r>
      <w:proofErr w:type="spellStart"/>
      <w:r w:rsidRPr="00477AE1">
        <w:rPr>
          <w:rFonts w:ascii="Palatino Linotype" w:hAnsi="Palatino Linotype"/>
          <w:b/>
        </w:rPr>
        <w:t>C</w:t>
      </w:r>
      <w:r w:rsidR="008E383F" w:rsidRPr="00477AE1">
        <w:rPr>
          <w:rFonts w:ascii="Palatino Linotype" w:hAnsi="Palatino Linotype"/>
          <w:b/>
        </w:rPr>
        <w:t>arastathis</w:t>
      </w:r>
      <w:proofErr w:type="spellEnd"/>
      <w:r w:rsidR="008E383F" w:rsidRPr="00477AE1">
        <w:rPr>
          <w:rFonts w:ascii="Palatino Linotype" w:hAnsi="Palatino Linotype"/>
        </w:rPr>
        <w:t>,</w:t>
      </w:r>
      <w:r w:rsidR="00925C47" w:rsidRPr="00477AE1">
        <w:rPr>
          <w:rFonts w:ascii="Palatino Linotype" w:hAnsi="Palatino Linotype"/>
        </w:rPr>
        <w:t xml:space="preserve"> 2014</w:t>
      </w:r>
      <w:r w:rsidR="008E383F" w:rsidRPr="00477AE1">
        <w:rPr>
          <w:rFonts w:ascii="Palatino Linotype" w:hAnsi="Palatino Linotype"/>
        </w:rPr>
        <w:t xml:space="preserve"> ‘The Concept of Intersectionality in Feminist Theory’, </w:t>
      </w:r>
      <w:r w:rsidR="008E383F" w:rsidRPr="00477AE1">
        <w:rPr>
          <w:rFonts w:ascii="Palatino Linotype" w:hAnsi="Palatino Linotype"/>
          <w:i/>
        </w:rPr>
        <w:t>Philosophy Compass</w:t>
      </w:r>
      <w:r w:rsidR="008E383F" w:rsidRPr="00477AE1">
        <w:rPr>
          <w:rFonts w:ascii="Palatino Linotype" w:hAnsi="Palatino Linotype"/>
        </w:rPr>
        <w:t xml:space="preserve"> </w:t>
      </w:r>
      <w:r w:rsidR="008E383F" w:rsidRPr="00477AE1">
        <w:rPr>
          <w:rFonts w:ascii="Palatino Linotype" w:hAnsi="Palatino Linotype"/>
          <w:b/>
        </w:rPr>
        <w:t>9</w:t>
      </w:r>
      <w:r w:rsidR="008E383F" w:rsidRPr="00477AE1">
        <w:rPr>
          <w:rFonts w:ascii="Palatino Linotype" w:hAnsi="Palatino Linotype"/>
        </w:rPr>
        <w:t>:5, pp. 304-14</w:t>
      </w:r>
    </w:p>
    <w:p w14:paraId="3DCDF494" w14:textId="41EB2088" w:rsidR="00920CEB" w:rsidRPr="00477AE1" w:rsidRDefault="00565CEC" w:rsidP="00626DD3">
      <w:pPr>
        <w:autoSpaceDE w:val="0"/>
        <w:autoSpaceDN w:val="0"/>
        <w:adjustRightInd w:val="0"/>
        <w:ind w:left="142" w:hanging="142"/>
        <w:rPr>
          <w:rFonts w:ascii="Palatino Linotype" w:hAnsi="Palatino Linotype" w:cs="Baskerville"/>
        </w:rPr>
      </w:pPr>
      <w:r w:rsidRPr="00477AE1">
        <w:rPr>
          <w:rFonts w:ascii="Palatino Linotype" w:hAnsi="Palatino Linotype"/>
          <w:b/>
        </w:rPr>
        <w:t>Kimberle Crenshaw</w:t>
      </w:r>
      <w:r w:rsidRPr="00477AE1">
        <w:rPr>
          <w:rFonts w:ascii="Palatino Linotype" w:hAnsi="Palatino Linotype"/>
        </w:rPr>
        <w:t>,</w:t>
      </w:r>
      <w:r w:rsidR="00925C47" w:rsidRPr="00477AE1">
        <w:rPr>
          <w:rFonts w:ascii="Palatino Linotype" w:hAnsi="Palatino Linotype"/>
        </w:rPr>
        <w:t xml:space="preserve"> 1989.</w:t>
      </w:r>
      <w:r w:rsidRPr="00477AE1">
        <w:rPr>
          <w:rFonts w:ascii="Palatino Linotype" w:hAnsi="Palatino Linotype"/>
        </w:rPr>
        <w:t xml:space="preserve"> </w:t>
      </w:r>
      <w:r w:rsidR="00C71CFA" w:rsidRPr="00477AE1">
        <w:rPr>
          <w:rFonts w:ascii="Palatino Linotype" w:hAnsi="Palatino Linotype" w:cs="Baskerville"/>
        </w:rPr>
        <w:t xml:space="preserve">‘Demarginalizing the Intersection of Race and Sex: A Black Feminist Critique of Antidiscrimination Doctrine, Feminist Theory and Antiracist Politics’, </w:t>
      </w:r>
      <w:r w:rsidR="00C71CFA" w:rsidRPr="00477AE1">
        <w:rPr>
          <w:rFonts w:ascii="Palatino Linotype" w:hAnsi="Palatino Linotype" w:cs="Baskerville"/>
          <w:i/>
        </w:rPr>
        <w:t>University of Chicago Legal</w:t>
      </w:r>
      <w:r w:rsidR="00C71CFA" w:rsidRPr="00477AE1">
        <w:rPr>
          <w:rFonts w:ascii="Palatino Linotype" w:hAnsi="Palatino Linotype" w:cs="Baskerville"/>
        </w:rPr>
        <w:t xml:space="preserve"> </w:t>
      </w:r>
      <w:r w:rsidR="00C71CFA" w:rsidRPr="00477AE1">
        <w:rPr>
          <w:rFonts w:ascii="Palatino Linotype" w:hAnsi="Palatino Linotype" w:cs="Baskerville"/>
          <w:i/>
        </w:rPr>
        <w:t>Forum</w:t>
      </w:r>
      <w:r w:rsidR="00C71CFA" w:rsidRPr="00477AE1">
        <w:rPr>
          <w:rFonts w:ascii="Palatino Linotype" w:hAnsi="Palatino Linotype" w:cs="Baskerville"/>
        </w:rPr>
        <w:t xml:space="preserve"> </w:t>
      </w:r>
      <w:r w:rsidR="00C71CFA" w:rsidRPr="00C061A4">
        <w:rPr>
          <w:rFonts w:ascii="Palatino Linotype" w:hAnsi="Palatino Linotype" w:cs="Baskerville"/>
          <w:b/>
          <w:bCs/>
        </w:rPr>
        <w:t>1</w:t>
      </w:r>
      <w:r w:rsidR="00C061A4">
        <w:rPr>
          <w:rFonts w:ascii="Palatino Linotype" w:hAnsi="Palatino Linotype" w:cs="Baskerville"/>
        </w:rPr>
        <w:t>:</w:t>
      </w:r>
      <w:r w:rsidR="00C71CFA" w:rsidRPr="00477AE1">
        <w:rPr>
          <w:rFonts w:ascii="Palatino Linotype" w:hAnsi="Palatino Linotype" w:cs="Baskerville"/>
        </w:rPr>
        <w:t xml:space="preserve"> 8.</w:t>
      </w:r>
    </w:p>
    <w:p w14:paraId="212CB9FE" w14:textId="77777777" w:rsidR="00C329C5" w:rsidRPr="00477AE1" w:rsidRDefault="00920CEB" w:rsidP="00C71CFA">
      <w:pPr>
        <w:ind w:left="142" w:hanging="142"/>
        <w:rPr>
          <w:rFonts w:ascii="Palatino Linotype" w:hAnsi="Palatino Linotype"/>
        </w:rPr>
      </w:pPr>
      <w:r w:rsidRPr="00477AE1">
        <w:rPr>
          <w:rFonts w:ascii="Palatino Linotype" w:hAnsi="Palatino Linotype"/>
          <w:b/>
        </w:rPr>
        <w:t>__________________</w:t>
      </w:r>
      <w:r w:rsidR="00C71CFA" w:rsidRPr="00477AE1">
        <w:rPr>
          <w:rFonts w:ascii="Palatino Linotype" w:hAnsi="Palatino Linotype"/>
        </w:rPr>
        <w:t xml:space="preserve">, </w:t>
      </w:r>
      <w:r w:rsidR="006D0140" w:rsidRPr="00477AE1">
        <w:rPr>
          <w:rFonts w:ascii="Palatino Linotype" w:hAnsi="Palatino Linotype"/>
        </w:rPr>
        <w:t xml:space="preserve">1991. </w:t>
      </w:r>
      <w:r w:rsidR="00565CEC" w:rsidRPr="00477AE1">
        <w:rPr>
          <w:rFonts w:ascii="Palatino Linotype" w:hAnsi="Palatino Linotype"/>
        </w:rPr>
        <w:t xml:space="preserve">‘Mapping the Margins: Intersectionality, Identity Politics, and Violence Against Women of Colour’, </w:t>
      </w:r>
      <w:r w:rsidR="00565CEC" w:rsidRPr="00477AE1">
        <w:rPr>
          <w:rFonts w:ascii="Palatino Linotype" w:hAnsi="Palatino Linotype"/>
          <w:i/>
        </w:rPr>
        <w:t>Stanford Law Review</w:t>
      </w:r>
      <w:r w:rsidR="00565CEC" w:rsidRPr="00477AE1">
        <w:rPr>
          <w:rFonts w:ascii="Palatino Linotype" w:hAnsi="Palatino Linotype"/>
        </w:rPr>
        <w:t xml:space="preserve"> 43:6, pp. 1241-99 </w:t>
      </w:r>
    </w:p>
    <w:p w14:paraId="4BE81226" w14:textId="77777777" w:rsidR="006E3F39" w:rsidRPr="00477AE1" w:rsidRDefault="00190B80" w:rsidP="000F1BC1">
      <w:pPr>
        <w:ind w:left="142" w:hanging="142"/>
        <w:rPr>
          <w:rFonts w:ascii="Palatino Linotype" w:hAnsi="Palatino Linotype"/>
        </w:rPr>
      </w:pPr>
      <w:r w:rsidRPr="00477AE1">
        <w:rPr>
          <w:rFonts w:ascii="Palatino Linotype" w:hAnsi="Palatino Linotype"/>
          <w:b/>
        </w:rPr>
        <w:t xml:space="preserve">Robert S. Chang &amp; Jerome </w:t>
      </w:r>
      <w:proofErr w:type="spellStart"/>
      <w:r w:rsidRPr="00477AE1">
        <w:rPr>
          <w:rFonts w:ascii="Palatino Linotype" w:hAnsi="Palatino Linotype"/>
          <w:b/>
        </w:rPr>
        <w:t>McCristal</w:t>
      </w:r>
      <w:proofErr w:type="spellEnd"/>
      <w:r w:rsidRPr="00477AE1">
        <w:rPr>
          <w:rFonts w:ascii="Palatino Linotype" w:hAnsi="Palatino Linotype"/>
          <w:b/>
        </w:rPr>
        <w:t xml:space="preserve"> Culp, Jr</w:t>
      </w:r>
      <w:r w:rsidR="00953F57" w:rsidRPr="00477AE1">
        <w:rPr>
          <w:rFonts w:ascii="Palatino Linotype" w:hAnsi="Palatino Linotype"/>
        </w:rPr>
        <w:t xml:space="preserve">, </w:t>
      </w:r>
      <w:r w:rsidR="006D0140" w:rsidRPr="00477AE1">
        <w:rPr>
          <w:rFonts w:ascii="Palatino Linotype" w:hAnsi="Palatino Linotype"/>
        </w:rPr>
        <w:t xml:space="preserve">2002. </w:t>
      </w:r>
      <w:r w:rsidR="00953F57" w:rsidRPr="00477AE1">
        <w:rPr>
          <w:rFonts w:ascii="Palatino Linotype" w:hAnsi="Palatino Linotype"/>
        </w:rPr>
        <w:t xml:space="preserve">‘After Intersectionality’, </w:t>
      </w:r>
      <w:r w:rsidR="00953F57" w:rsidRPr="00477AE1">
        <w:rPr>
          <w:rFonts w:ascii="Palatino Linotype" w:hAnsi="Palatino Linotype"/>
          <w:i/>
        </w:rPr>
        <w:t>UMKC Law Review</w:t>
      </w:r>
      <w:r w:rsidR="00953F57" w:rsidRPr="00477AE1">
        <w:rPr>
          <w:rFonts w:ascii="Palatino Linotype" w:hAnsi="Palatino Linotype"/>
        </w:rPr>
        <w:t xml:space="preserve"> </w:t>
      </w:r>
      <w:r w:rsidR="00953F57" w:rsidRPr="00C061A4">
        <w:rPr>
          <w:rFonts w:ascii="Palatino Linotype" w:hAnsi="Palatino Linotype"/>
          <w:b/>
          <w:bCs/>
        </w:rPr>
        <w:t>71</w:t>
      </w:r>
      <w:r w:rsidR="00953F57" w:rsidRPr="00477AE1">
        <w:rPr>
          <w:rFonts w:ascii="Palatino Linotype" w:hAnsi="Palatino Linotype"/>
        </w:rPr>
        <w:t>:2</w:t>
      </w:r>
    </w:p>
    <w:p w14:paraId="210D2395" w14:textId="77777777" w:rsidR="008B1B3C" w:rsidRPr="00477AE1" w:rsidRDefault="008B1B3C" w:rsidP="00F641FD">
      <w:pPr>
        <w:rPr>
          <w:rFonts w:ascii="Palatino Linotype" w:hAnsi="Palatino Linotype"/>
        </w:rPr>
      </w:pPr>
    </w:p>
    <w:sectPr w:rsidR="008B1B3C" w:rsidRPr="00477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2A11"/>
    <w:multiLevelType w:val="hybridMultilevel"/>
    <w:tmpl w:val="90687284"/>
    <w:lvl w:ilvl="0" w:tplc="A25628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2687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39"/>
    <w:rsid w:val="0003051A"/>
    <w:rsid w:val="00043D80"/>
    <w:rsid w:val="00072175"/>
    <w:rsid w:val="000778B0"/>
    <w:rsid w:val="000F1BC1"/>
    <w:rsid w:val="00100ECB"/>
    <w:rsid w:val="00111FFA"/>
    <w:rsid w:val="00137E4A"/>
    <w:rsid w:val="001847E5"/>
    <w:rsid w:val="00190B80"/>
    <w:rsid w:val="001C6923"/>
    <w:rsid w:val="001D6158"/>
    <w:rsid w:val="001F1531"/>
    <w:rsid w:val="002227F5"/>
    <w:rsid w:val="00226F72"/>
    <w:rsid w:val="002470C3"/>
    <w:rsid w:val="002A0367"/>
    <w:rsid w:val="002B1B05"/>
    <w:rsid w:val="002C3DB7"/>
    <w:rsid w:val="002C6886"/>
    <w:rsid w:val="002E339F"/>
    <w:rsid w:val="00305299"/>
    <w:rsid w:val="00307815"/>
    <w:rsid w:val="00340A18"/>
    <w:rsid w:val="00384A34"/>
    <w:rsid w:val="00407391"/>
    <w:rsid w:val="00412932"/>
    <w:rsid w:val="00463850"/>
    <w:rsid w:val="00477AE1"/>
    <w:rsid w:val="00480110"/>
    <w:rsid w:val="00496B8B"/>
    <w:rsid w:val="004C1317"/>
    <w:rsid w:val="004C7553"/>
    <w:rsid w:val="004F5459"/>
    <w:rsid w:val="00537BE4"/>
    <w:rsid w:val="00544F8C"/>
    <w:rsid w:val="00565CEC"/>
    <w:rsid w:val="00582ABD"/>
    <w:rsid w:val="00587832"/>
    <w:rsid w:val="005A6DAF"/>
    <w:rsid w:val="005B28EE"/>
    <w:rsid w:val="005B4673"/>
    <w:rsid w:val="005E042E"/>
    <w:rsid w:val="005E057A"/>
    <w:rsid w:val="00626DD3"/>
    <w:rsid w:val="00683C19"/>
    <w:rsid w:val="006953A3"/>
    <w:rsid w:val="006A220C"/>
    <w:rsid w:val="006D0140"/>
    <w:rsid w:val="006E2B57"/>
    <w:rsid w:val="006E3F39"/>
    <w:rsid w:val="006F1886"/>
    <w:rsid w:val="006F3885"/>
    <w:rsid w:val="00717B79"/>
    <w:rsid w:val="00750DCC"/>
    <w:rsid w:val="007D221A"/>
    <w:rsid w:val="008701FF"/>
    <w:rsid w:val="00874ADE"/>
    <w:rsid w:val="00875EF2"/>
    <w:rsid w:val="00883A9A"/>
    <w:rsid w:val="008B1B3C"/>
    <w:rsid w:val="008C4A3E"/>
    <w:rsid w:val="008C5093"/>
    <w:rsid w:val="008E383F"/>
    <w:rsid w:val="00900935"/>
    <w:rsid w:val="00920CEB"/>
    <w:rsid w:val="00925C47"/>
    <w:rsid w:val="00926B2C"/>
    <w:rsid w:val="0092740B"/>
    <w:rsid w:val="009365CA"/>
    <w:rsid w:val="00953F57"/>
    <w:rsid w:val="0097356F"/>
    <w:rsid w:val="00975AD1"/>
    <w:rsid w:val="0098504F"/>
    <w:rsid w:val="00994A05"/>
    <w:rsid w:val="009B72AC"/>
    <w:rsid w:val="00A76B66"/>
    <w:rsid w:val="00AA31CB"/>
    <w:rsid w:val="00B11EA2"/>
    <w:rsid w:val="00B1732F"/>
    <w:rsid w:val="00B17B36"/>
    <w:rsid w:val="00B17C63"/>
    <w:rsid w:val="00B21EA9"/>
    <w:rsid w:val="00B54D88"/>
    <w:rsid w:val="00B62DBE"/>
    <w:rsid w:val="00B70778"/>
    <w:rsid w:val="00BA6365"/>
    <w:rsid w:val="00BF159B"/>
    <w:rsid w:val="00C061A4"/>
    <w:rsid w:val="00C329C5"/>
    <w:rsid w:val="00C71CFA"/>
    <w:rsid w:val="00CE034E"/>
    <w:rsid w:val="00CF4A76"/>
    <w:rsid w:val="00D0438D"/>
    <w:rsid w:val="00D17A76"/>
    <w:rsid w:val="00D304E4"/>
    <w:rsid w:val="00D33218"/>
    <w:rsid w:val="00D51042"/>
    <w:rsid w:val="00D8221F"/>
    <w:rsid w:val="00DA6C6A"/>
    <w:rsid w:val="00DB62BE"/>
    <w:rsid w:val="00DC345B"/>
    <w:rsid w:val="00E3448E"/>
    <w:rsid w:val="00E36CE7"/>
    <w:rsid w:val="00E41724"/>
    <w:rsid w:val="00E42D97"/>
    <w:rsid w:val="00E943EF"/>
    <w:rsid w:val="00EB1C71"/>
    <w:rsid w:val="00EE765E"/>
    <w:rsid w:val="00F343BE"/>
    <w:rsid w:val="00F34D67"/>
    <w:rsid w:val="00F641FD"/>
    <w:rsid w:val="00F93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4C16"/>
  <w15:chartTrackingRefBased/>
  <w15:docId w15:val="{5D65E85B-383E-462E-92A2-0B5F59B4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F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3F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F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F3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E3F3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E3F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E3F3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226F72"/>
    <w:rPr>
      <w:i/>
      <w:iCs/>
    </w:rPr>
  </w:style>
  <w:style w:type="character" w:styleId="Hyperlink">
    <w:name w:val="Hyperlink"/>
    <w:basedOn w:val="DefaultParagraphFont"/>
    <w:uiPriority w:val="99"/>
    <w:unhideWhenUsed/>
    <w:rsid w:val="00D304E4"/>
    <w:rPr>
      <w:color w:val="0000FF"/>
      <w:u w:val="single"/>
    </w:rPr>
  </w:style>
  <w:style w:type="paragraph" w:styleId="ListParagraph">
    <w:name w:val="List Paragraph"/>
    <w:basedOn w:val="Normal"/>
    <w:uiPriority w:val="34"/>
    <w:qFormat/>
    <w:rsid w:val="00477AE1"/>
    <w:pPr>
      <w:ind w:left="720"/>
      <w:contextualSpacing/>
    </w:pPr>
  </w:style>
  <w:style w:type="character" w:styleId="UnresolvedMention">
    <w:name w:val="Unresolved Mention"/>
    <w:basedOn w:val="DefaultParagraphFont"/>
    <w:uiPriority w:val="99"/>
    <w:semiHidden/>
    <w:unhideWhenUsed/>
    <w:rsid w:val="00BF1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2396">
      <w:bodyDiv w:val="1"/>
      <w:marLeft w:val="0"/>
      <w:marRight w:val="0"/>
      <w:marTop w:val="0"/>
      <w:marBottom w:val="0"/>
      <w:divBdr>
        <w:top w:val="none" w:sz="0" w:space="0" w:color="auto"/>
        <w:left w:val="none" w:sz="0" w:space="0" w:color="auto"/>
        <w:bottom w:val="none" w:sz="0" w:space="0" w:color="auto"/>
        <w:right w:val="none" w:sz="0" w:space="0" w:color="auto"/>
      </w:divBdr>
    </w:div>
    <w:div w:id="312105338">
      <w:bodyDiv w:val="1"/>
      <w:marLeft w:val="0"/>
      <w:marRight w:val="0"/>
      <w:marTop w:val="0"/>
      <w:marBottom w:val="0"/>
      <w:divBdr>
        <w:top w:val="none" w:sz="0" w:space="0" w:color="auto"/>
        <w:left w:val="none" w:sz="0" w:space="0" w:color="auto"/>
        <w:bottom w:val="none" w:sz="0" w:space="0" w:color="auto"/>
        <w:right w:val="none" w:sz="0" w:space="0" w:color="auto"/>
      </w:divBdr>
    </w:div>
    <w:div w:id="422530220">
      <w:bodyDiv w:val="1"/>
      <w:marLeft w:val="0"/>
      <w:marRight w:val="0"/>
      <w:marTop w:val="0"/>
      <w:marBottom w:val="0"/>
      <w:divBdr>
        <w:top w:val="none" w:sz="0" w:space="0" w:color="auto"/>
        <w:left w:val="none" w:sz="0" w:space="0" w:color="auto"/>
        <w:bottom w:val="none" w:sz="0" w:space="0" w:color="auto"/>
        <w:right w:val="none" w:sz="0" w:space="0" w:color="auto"/>
      </w:divBdr>
    </w:div>
    <w:div w:id="797993868">
      <w:bodyDiv w:val="1"/>
      <w:marLeft w:val="0"/>
      <w:marRight w:val="0"/>
      <w:marTop w:val="0"/>
      <w:marBottom w:val="0"/>
      <w:divBdr>
        <w:top w:val="none" w:sz="0" w:space="0" w:color="auto"/>
        <w:left w:val="none" w:sz="0" w:space="0" w:color="auto"/>
        <w:bottom w:val="none" w:sz="0" w:space="0" w:color="auto"/>
        <w:right w:val="none" w:sz="0" w:space="0" w:color="auto"/>
      </w:divBdr>
    </w:div>
    <w:div w:id="921068083">
      <w:bodyDiv w:val="1"/>
      <w:marLeft w:val="0"/>
      <w:marRight w:val="0"/>
      <w:marTop w:val="0"/>
      <w:marBottom w:val="0"/>
      <w:divBdr>
        <w:top w:val="none" w:sz="0" w:space="0" w:color="auto"/>
        <w:left w:val="none" w:sz="0" w:space="0" w:color="auto"/>
        <w:bottom w:val="none" w:sz="0" w:space="0" w:color="auto"/>
        <w:right w:val="none" w:sz="0" w:space="0" w:color="auto"/>
      </w:divBdr>
    </w:div>
    <w:div w:id="21253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ers.ox.ac.uk/~corp1468/Research_files/Does%20Feminist%20Philosophy_KCL%20talk.pdf" TargetMode="External"/><Relationship Id="rId5" Type="http://schemas.openxmlformats.org/officeDocument/2006/relationships/hyperlink" Target="mailto:christopher.jay@york.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Christopher Jay</cp:lastModifiedBy>
  <cp:revision>2</cp:revision>
  <dcterms:created xsi:type="dcterms:W3CDTF">2025-07-25T18:17:00Z</dcterms:created>
  <dcterms:modified xsi:type="dcterms:W3CDTF">2025-07-25T18:17:00Z</dcterms:modified>
</cp:coreProperties>
</file>